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FA" w:rsidRDefault="00C928D7" w:rsidP="00B339AC">
      <w:pPr>
        <w:tabs>
          <w:tab w:val="left" w:pos="3945"/>
        </w:tabs>
        <w:ind w:left="0" w:firstLine="0"/>
      </w:pPr>
      <w:r>
        <w:rPr>
          <w:noProof/>
          <w:lang w:eastAsia="sl-SI"/>
        </w:rPr>
        <w:pict>
          <v:group id="_x0000_s1036" style="position:absolute;margin-left:-14.6pt;margin-top:-17.65pt;width:489.8pt;height:66.05pt;z-index:251657728" coordorigin="1125,1064" coordsize="9796,1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30" type="#_x0000_t75" alt="logotip_mss_cb_si_krivulje" style="position:absolute;left:1277;top:1085;width:3307;height:811;visibility:visible" o:regroupid="2">
              <v:imagedata r:id="rId8" o:title="logotip_mss_cb_si_krivulje"/>
            </v:shape>
            <v:shape id="Slika 5" o:spid="_x0000_s1031" type="#_x0000_t75" alt="logotipESS_slo_cb" style="position:absolute;left:7224;top:1064;width:3646;height:831;visibility:visible" o:regroupid="2">
              <v:imagedata r:id="rId9" o:title="logotipESS_slo_cb"/>
            </v:shape>
            <v:shape id="Slika 5" o:spid="_x0000_s1032" type="#_x0000_t75" alt="črta_mšš_črna" style="position:absolute;left:1125;top:1980;width:9796;height:405;visibility:visible" o:regroupid="2">
              <v:imagedata r:id="rId10" o:title="črta_mšš_črna"/>
            </v:shape>
          </v:group>
        </w:pict>
      </w:r>
      <w:r w:rsidR="00B339AC">
        <w:t xml:space="preserve">                                            </w:t>
      </w:r>
      <w:r w:rsidR="00B339AC">
        <w:rPr>
          <w:noProof/>
          <w:lang w:eastAsia="sl-SI"/>
        </w:rPr>
        <w:drawing>
          <wp:inline distT="0" distB="0" distL="0" distR="0">
            <wp:extent cx="1809750" cy="457200"/>
            <wp:effectExtent l="19050" t="0" r="0" b="0"/>
            <wp:docPr id="1" name="Slika 1" descr="logotip-l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luj"/>
                    <pic:cNvPicPr>
                      <a:picLocks noChangeAspect="1" noChangeArrowheads="1"/>
                    </pic:cNvPicPr>
                  </pic:nvPicPr>
                  <pic:blipFill>
                    <a:blip r:embed="rId11"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rsidR="008C09FA" w:rsidRDefault="008C09FA" w:rsidP="009067F1">
      <w:pPr>
        <w:ind w:left="0" w:firstLine="0"/>
      </w:pPr>
    </w:p>
    <w:p w:rsidR="008C09FA" w:rsidRDefault="008C09FA" w:rsidP="009067F1">
      <w:pPr>
        <w:ind w:left="0" w:firstLine="0"/>
      </w:pPr>
    </w:p>
    <w:p w:rsidR="00CE22CC" w:rsidRDefault="00CE22CC" w:rsidP="00F40452">
      <w:pPr>
        <w:ind w:left="0" w:firstLine="0"/>
      </w:pPr>
    </w:p>
    <w:p w:rsidR="0039687F" w:rsidRPr="00211FBF" w:rsidRDefault="0039687F" w:rsidP="0039687F">
      <w:r w:rsidRPr="00211FBF">
        <w:t xml:space="preserve">Izvajalec: </w:t>
      </w:r>
      <w:r w:rsidRPr="00211FBF">
        <w:rPr>
          <w:b/>
          <w:i/>
        </w:rPr>
        <w:t>LJUDSKA UNIVERZA JESENICE</w:t>
      </w:r>
    </w:p>
    <w:p w:rsidR="0039687F" w:rsidRPr="00211FBF" w:rsidRDefault="0039687F" w:rsidP="0039687F">
      <w:r w:rsidRPr="00211FBF">
        <w:t xml:space="preserve">Projekt: Center vseživljenjskega učenja Gorenjska </w:t>
      </w:r>
    </w:p>
    <w:p w:rsidR="0039687F" w:rsidRDefault="0039687F" w:rsidP="0039687F"/>
    <w:p w:rsidR="0039687F" w:rsidRDefault="0039687F" w:rsidP="0039687F"/>
    <w:p w:rsidR="0039687F" w:rsidRDefault="0039687F" w:rsidP="0039687F"/>
    <w:p w:rsidR="0039687F" w:rsidRDefault="0039687F" w:rsidP="0039687F"/>
    <w:p w:rsidR="0039687F" w:rsidRPr="00C51E55" w:rsidRDefault="0039687F" w:rsidP="0039687F">
      <w:pPr>
        <w:rPr>
          <w:rFonts w:ascii="Arial" w:hAnsi="Arial" w:cs="Arial"/>
          <w:b/>
          <w:sz w:val="28"/>
          <w:szCs w:val="28"/>
        </w:rPr>
      </w:pPr>
      <w:r w:rsidRPr="00C51E55">
        <w:rPr>
          <w:rFonts w:ascii="Arial" w:hAnsi="Arial" w:cs="Arial"/>
          <w:b/>
          <w:sz w:val="28"/>
          <w:szCs w:val="28"/>
        </w:rPr>
        <w:t>Točka vseživljenjskega učenja:</w:t>
      </w:r>
    </w:p>
    <w:p w:rsidR="0039687F" w:rsidRDefault="0039687F" w:rsidP="0039687F">
      <w:pPr>
        <w:rPr>
          <w:rFonts w:ascii="Arial" w:hAnsi="Arial" w:cs="Arial"/>
          <w:sz w:val="22"/>
          <w:szCs w:val="22"/>
        </w:rPr>
      </w:pPr>
    </w:p>
    <w:p w:rsidR="0039687F" w:rsidRDefault="0039687F" w:rsidP="0039687F">
      <w:pPr>
        <w:rPr>
          <w:rFonts w:ascii="Arial" w:hAnsi="Arial" w:cs="Arial"/>
          <w:sz w:val="22"/>
          <w:szCs w:val="22"/>
        </w:rPr>
      </w:pPr>
    </w:p>
    <w:p w:rsidR="0039687F" w:rsidRDefault="0039687F" w:rsidP="0039687F">
      <w:pPr>
        <w:jc w:val="center"/>
        <w:rPr>
          <w:rFonts w:ascii="Arial" w:hAnsi="Arial" w:cs="Arial"/>
          <w:b/>
          <w:sz w:val="36"/>
          <w:szCs w:val="36"/>
        </w:rPr>
      </w:pPr>
    </w:p>
    <w:p w:rsidR="0039687F" w:rsidRPr="00D7159B" w:rsidRDefault="0039687F" w:rsidP="0039687F">
      <w:pPr>
        <w:jc w:val="center"/>
        <w:rPr>
          <w:rFonts w:ascii="Arial" w:hAnsi="Arial" w:cs="Arial"/>
          <w:b/>
          <w:sz w:val="36"/>
          <w:szCs w:val="36"/>
        </w:rPr>
      </w:pPr>
      <w:r w:rsidRPr="00D7159B">
        <w:rPr>
          <w:rFonts w:ascii="Arial" w:hAnsi="Arial" w:cs="Arial"/>
          <w:b/>
          <w:sz w:val="36"/>
          <w:szCs w:val="36"/>
        </w:rPr>
        <w:t>Dom Dr. Janka Benedika Radovljica</w:t>
      </w:r>
    </w:p>
    <w:p w:rsidR="0039687F" w:rsidRDefault="0039687F" w:rsidP="0039687F">
      <w:pPr>
        <w:jc w:val="center"/>
        <w:rPr>
          <w:rFonts w:ascii="Arial" w:hAnsi="Arial" w:cs="Arial"/>
          <w:b/>
          <w:sz w:val="36"/>
          <w:szCs w:val="36"/>
        </w:rPr>
      </w:pPr>
      <w:r w:rsidRPr="00D7159B">
        <w:rPr>
          <w:rFonts w:ascii="Arial" w:hAnsi="Arial" w:cs="Arial"/>
          <w:b/>
          <w:sz w:val="36"/>
          <w:szCs w:val="36"/>
        </w:rPr>
        <w:t>Šercerjeva ulica 35</w:t>
      </w:r>
    </w:p>
    <w:p w:rsidR="0039687F" w:rsidRPr="00D7159B" w:rsidRDefault="0039687F" w:rsidP="0039687F">
      <w:pPr>
        <w:jc w:val="center"/>
        <w:rPr>
          <w:rFonts w:ascii="Arial" w:hAnsi="Arial" w:cs="Arial"/>
          <w:b/>
          <w:sz w:val="36"/>
          <w:szCs w:val="36"/>
        </w:rPr>
      </w:pPr>
      <w:r>
        <w:rPr>
          <w:rFonts w:ascii="Arial" w:hAnsi="Arial" w:cs="Arial"/>
          <w:b/>
          <w:sz w:val="36"/>
          <w:szCs w:val="36"/>
        </w:rPr>
        <w:t>4240 Radovljica</w:t>
      </w:r>
    </w:p>
    <w:p w:rsidR="0039687F" w:rsidRDefault="0039687F" w:rsidP="0039687F"/>
    <w:p w:rsidR="0039687F" w:rsidRDefault="0039687F" w:rsidP="0039687F">
      <w:pPr>
        <w:rPr>
          <w:rFonts w:ascii="Arial" w:hAnsi="Arial" w:cs="Arial"/>
          <w:b/>
          <w:sz w:val="32"/>
          <w:szCs w:val="32"/>
        </w:rPr>
      </w:pPr>
    </w:p>
    <w:p w:rsidR="0039687F" w:rsidRDefault="0039687F" w:rsidP="0039687F">
      <w:pPr>
        <w:jc w:val="center"/>
        <w:rPr>
          <w:rFonts w:ascii="Arial" w:hAnsi="Arial" w:cs="Arial"/>
          <w:b/>
          <w:sz w:val="40"/>
          <w:szCs w:val="40"/>
        </w:rPr>
      </w:pPr>
    </w:p>
    <w:p w:rsidR="0039687F" w:rsidRPr="00D7159B" w:rsidRDefault="0039687F" w:rsidP="0039687F">
      <w:pPr>
        <w:jc w:val="center"/>
        <w:rPr>
          <w:rFonts w:ascii="Arial" w:hAnsi="Arial" w:cs="Arial"/>
          <w:b/>
          <w:sz w:val="40"/>
          <w:szCs w:val="40"/>
        </w:rPr>
      </w:pPr>
      <w:r w:rsidRPr="00D7159B">
        <w:rPr>
          <w:rFonts w:ascii="Arial" w:hAnsi="Arial" w:cs="Arial"/>
          <w:b/>
          <w:sz w:val="40"/>
          <w:szCs w:val="40"/>
        </w:rPr>
        <w:t>Gradivo za delavnico</w:t>
      </w:r>
      <w:r>
        <w:rPr>
          <w:rFonts w:ascii="Arial" w:hAnsi="Arial" w:cs="Arial"/>
          <w:b/>
          <w:sz w:val="40"/>
          <w:szCs w:val="40"/>
        </w:rPr>
        <w:t xml:space="preserve"> Mozaik dobrot</w:t>
      </w:r>
    </w:p>
    <w:p w:rsidR="0039687F" w:rsidRDefault="0039687F" w:rsidP="0039687F">
      <w:pPr>
        <w:jc w:val="center"/>
        <w:rPr>
          <w:rFonts w:ascii="Arial" w:hAnsi="Arial" w:cs="Arial"/>
          <w:b/>
          <w:sz w:val="52"/>
          <w:szCs w:val="52"/>
        </w:rPr>
      </w:pPr>
    </w:p>
    <w:p w:rsidR="0039687F" w:rsidRDefault="0039687F" w:rsidP="0039687F">
      <w:pPr>
        <w:jc w:val="center"/>
        <w:rPr>
          <w:rFonts w:ascii="Arial" w:hAnsi="Arial" w:cs="Arial"/>
          <w:b/>
          <w:sz w:val="52"/>
          <w:szCs w:val="52"/>
        </w:rPr>
      </w:pPr>
    </w:p>
    <w:p w:rsidR="0039687F" w:rsidRDefault="0039687F" w:rsidP="0039687F">
      <w:pPr>
        <w:jc w:val="center"/>
        <w:rPr>
          <w:rFonts w:ascii="Arial" w:hAnsi="Arial" w:cs="Arial"/>
          <w:b/>
          <w:sz w:val="52"/>
          <w:szCs w:val="52"/>
        </w:rPr>
      </w:pPr>
      <w:r>
        <w:rPr>
          <w:rFonts w:ascii="Arial" w:hAnsi="Arial" w:cs="Arial"/>
          <w:b/>
          <w:sz w:val="52"/>
          <w:szCs w:val="52"/>
        </w:rPr>
        <w:t>VSE O MEDU</w:t>
      </w:r>
    </w:p>
    <w:p w:rsidR="0039687F" w:rsidRDefault="0039687F" w:rsidP="0039687F">
      <w:pPr>
        <w:jc w:val="center"/>
        <w:rPr>
          <w:rFonts w:ascii="Arial" w:hAnsi="Arial" w:cs="Arial"/>
          <w:b/>
          <w:sz w:val="52"/>
          <w:szCs w:val="52"/>
        </w:rPr>
      </w:pPr>
    </w:p>
    <w:p w:rsidR="0039687F" w:rsidRDefault="0039687F" w:rsidP="0039687F">
      <w:pPr>
        <w:jc w:val="center"/>
        <w:rPr>
          <w:rFonts w:ascii="Arial" w:hAnsi="Arial" w:cs="Arial"/>
          <w:b/>
          <w:sz w:val="52"/>
          <w:szCs w:val="52"/>
        </w:rPr>
      </w:pPr>
    </w:p>
    <w:p w:rsidR="0039687F" w:rsidRDefault="0039687F" w:rsidP="0039687F">
      <w:pPr>
        <w:jc w:val="center"/>
        <w:rPr>
          <w:rFonts w:ascii="Arial" w:hAnsi="Arial" w:cs="Arial"/>
          <w:b/>
          <w:sz w:val="52"/>
          <w:szCs w:val="52"/>
        </w:rPr>
      </w:pPr>
    </w:p>
    <w:p w:rsidR="0039687F" w:rsidRDefault="0039687F" w:rsidP="0039687F">
      <w:pPr>
        <w:jc w:val="center"/>
        <w:rPr>
          <w:rFonts w:ascii="Arial" w:hAnsi="Arial" w:cs="Arial"/>
          <w:b/>
          <w:sz w:val="28"/>
          <w:szCs w:val="28"/>
        </w:rPr>
      </w:pPr>
      <w:r>
        <w:rPr>
          <w:rFonts w:ascii="Arial" w:hAnsi="Arial" w:cs="Arial"/>
          <w:b/>
          <w:sz w:val="28"/>
          <w:szCs w:val="28"/>
        </w:rPr>
        <w:t>Pripravila: Nada Trošt</w:t>
      </w:r>
    </w:p>
    <w:p w:rsidR="0039687F" w:rsidRDefault="0039687F" w:rsidP="0039687F">
      <w:pPr>
        <w:jc w:val="center"/>
        <w:rPr>
          <w:rFonts w:ascii="Arial" w:hAnsi="Arial" w:cs="Arial"/>
          <w:b/>
          <w:sz w:val="28"/>
          <w:szCs w:val="28"/>
        </w:rPr>
      </w:pPr>
    </w:p>
    <w:p w:rsidR="0039687F" w:rsidRDefault="0039687F" w:rsidP="0039687F">
      <w:pPr>
        <w:rPr>
          <w:rFonts w:ascii="Arial" w:hAnsi="Arial" w:cs="Arial"/>
          <w:b/>
          <w:sz w:val="28"/>
          <w:szCs w:val="28"/>
        </w:rPr>
      </w:pPr>
    </w:p>
    <w:p w:rsidR="0039687F" w:rsidRDefault="0039687F" w:rsidP="0039687F">
      <w:pPr>
        <w:jc w:val="center"/>
        <w:rPr>
          <w:rFonts w:ascii="Arial" w:hAnsi="Arial" w:cs="Arial"/>
          <w:b/>
          <w:sz w:val="28"/>
          <w:szCs w:val="28"/>
        </w:rPr>
      </w:pPr>
    </w:p>
    <w:p w:rsidR="0039687F" w:rsidRDefault="0039687F" w:rsidP="0039687F">
      <w:pPr>
        <w:jc w:val="center"/>
        <w:rPr>
          <w:rFonts w:ascii="Arial" w:hAnsi="Arial" w:cs="Arial"/>
          <w:b/>
          <w:sz w:val="28"/>
          <w:szCs w:val="28"/>
        </w:rPr>
      </w:pPr>
    </w:p>
    <w:p w:rsidR="0039687F" w:rsidRPr="0039687F" w:rsidRDefault="0039687F" w:rsidP="0039687F">
      <w:pPr>
        <w:rPr>
          <w:rFonts w:ascii="Arial" w:hAnsi="Arial" w:cs="Arial"/>
          <w:b/>
          <w:sz w:val="28"/>
          <w:szCs w:val="28"/>
        </w:rPr>
      </w:pPr>
      <w:r>
        <w:rPr>
          <w:rFonts w:ascii="Arial" w:hAnsi="Arial" w:cs="Arial"/>
          <w:b/>
          <w:sz w:val="28"/>
          <w:szCs w:val="28"/>
        </w:rPr>
        <w:t>Radovljica, 15. september 2010</w:t>
      </w:r>
    </w:p>
    <w:p w:rsidR="0039687F" w:rsidRDefault="0039687F" w:rsidP="0039687F">
      <w:pPr>
        <w:jc w:val="both"/>
        <w:rPr>
          <w:rFonts w:ascii="Arial" w:hAnsi="Arial" w:cs="Arial"/>
          <w:b/>
          <w:color w:val="000000"/>
          <w:sz w:val="36"/>
          <w:szCs w:val="36"/>
        </w:rPr>
      </w:pPr>
    </w:p>
    <w:p w:rsidR="0039687F" w:rsidRPr="0039687F" w:rsidRDefault="0039687F" w:rsidP="0039687F">
      <w:pPr>
        <w:jc w:val="both"/>
        <w:rPr>
          <w:rFonts w:ascii="Arial" w:hAnsi="Arial" w:cs="Arial"/>
          <w:sz w:val="16"/>
          <w:szCs w:val="16"/>
        </w:rPr>
      </w:pPr>
      <w:r w:rsidRPr="00A376C4">
        <w:rPr>
          <w:rFonts w:ascii="Arial" w:hAnsi="Arial" w:cs="Arial"/>
          <w:b/>
          <w:color w:val="000000"/>
          <w:sz w:val="36"/>
          <w:szCs w:val="36"/>
        </w:rPr>
        <w:lastRenderedPageBreak/>
        <w:t>VSE O MEDU</w:t>
      </w:r>
    </w:p>
    <w:p w:rsidR="0039687F" w:rsidRDefault="0039687F" w:rsidP="0039687F">
      <w:pPr>
        <w:rPr>
          <w:rFonts w:ascii="Arial" w:hAnsi="Arial" w:cs="Arial"/>
          <w:b/>
          <w:color w:val="000000"/>
        </w:rPr>
      </w:pPr>
    </w:p>
    <w:p w:rsidR="0039687F" w:rsidRPr="00A376C4" w:rsidRDefault="0039687F" w:rsidP="0039687F">
      <w:pPr>
        <w:rPr>
          <w:rFonts w:ascii="Arial" w:hAnsi="Arial" w:cs="Arial"/>
          <w:b/>
          <w:color w:val="000000"/>
          <w:sz w:val="28"/>
          <w:szCs w:val="28"/>
        </w:rPr>
      </w:pPr>
      <w:r w:rsidRPr="00A376C4">
        <w:rPr>
          <w:rFonts w:ascii="Arial" w:hAnsi="Arial" w:cs="Arial"/>
          <w:b/>
          <w:color w:val="000000"/>
          <w:sz w:val="28"/>
          <w:szCs w:val="28"/>
        </w:rPr>
        <w:t>KAJ JE MED</w:t>
      </w:r>
    </w:p>
    <w:p w:rsidR="0039687F" w:rsidRPr="00A376C4" w:rsidRDefault="0039687F" w:rsidP="0039687F">
      <w:pPr>
        <w:rPr>
          <w:rFonts w:ascii="Arial" w:hAnsi="Arial" w:cs="Arial"/>
          <w:b/>
          <w:color w:val="000000"/>
        </w:rPr>
      </w:pPr>
    </w:p>
    <w:p w:rsidR="0039687F" w:rsidRPr="00A376C4" w:rsidRDefault="0039687F" w:rsidP="0039687F">
      <w:pPr>
        <w:jc w:val="both"/>
        <w:rPr>
          <w:rFonts w:ascii="Arial" w:hAnsi="Arial" w:cs="Arial"/>
          <w:color w:val="000000"/>
        </w:rPr>
      </w:pPr>
      <w:r w:rsidRPr="00A376C4">
        <w:rPr>
          <w:rFonts w:ascii="Arial" w:hAnsi="Arial" w:cs="Arial"/>
          <w:color w:val="000000"/>
        </w:rPr>
        <w:t>Méd je sladka in židka tekočina, ki jo čebele in druge žuželke proizvajajo iz cvetličnega nektarja (medičine) ali iz mane, ki jo izločajo kljunate žuželke (uši, ...). Čisti med ne sme vsebovati nobenih dodatkov, denimo vode ali drugih sladil.</w:t>
      </w:r>
    </w:p>
    <w:p w:rsidR="0039687F" w:rsidRPr="00A376C4" w:rsidRDefault="0039687F" w:rsidP="0039687F">
      <w:pPr>
        <w:jc w:val="both"/>
        <w:rPr>
          <w:rFonts w:ascii="Arial" w:hAnsi="Arial" w:cs="Arial"/>
          <w:color w:val="000000"/>
        </w:rPr>
      </w:pPr>
    </w:p>
    <w:p w:rsidR="0039687F" w:rsidRPr="00A376C4" w:rsidRDefault="0039687F" w:rsidP="0039687F">
      <w:pPr>
        <w:jc w:val="both"/>
        <w:rPr>
          <w:rFonts w:ascii="Arial" w:hAnsi="Arial" w:cs="Arial"/>
          <w:color w:val="000000"/>
        </w:rPr>
      </w:pPr>
      <w:r w:rsidRPr="00A376C4">
        <w:rPr>
          <w:rFonts w:ascii="Arial" w:hAnsi="Arial" w:cs="Arial"/>
          <w:color w:val="000000"/>
        </w:rPr>
        <w:t>Med je precej slajši od namiznega sladkorja in ima posebej primerne kemične lastnosti za peko. Zaradi značilnega okusa ga imajo nekateri raje od sladkorja in ostalih sladil.</w:t>
      </w:r>
    </w:p>
    <w:p w:rsidR="0039687F" w:rsidRPr="00A376C4" w:rsidRDefault="0039687F" w:rsidP="0039687F">
      <w:pPr>
        <w:jc w:val="both"/>
        <w:rPr>
          <w:rFonts w:ascii="Arial" w:hAnsi="Arial" w:cs="Arial"/>
          <w:color w:val="000000"/>
        </w:rPr>
      </w:pPr>
    </w:p>
    <w:p w:rsidR="0039687F" w:rsidRPr="00A376C4" w:rsidRDefault="0039687F" w:rsidP="0039687F">
      <w:pPr>
        <w:jc w:val="both"/>
        <w:rPr>
          <w:rFonts w:ascii="Arial" w:hAnsi="Arial" w:cs="Arial"/>
          <w:color w:val="000000"/>
        </w:rPr>
      </w:pPr>
      <w:r w:rsidRPr="00A376C4">
        <w:rPr>
          <w:rFonts w:ascii="Arial" w:hAnsi="Arial" w:cs="Arial"/>
          <w:color w:val="000000"/>
        </w:rPr>
        <w:t xml:space="preserve">Tekoči med se ne pokvari, lahko edino kristalizira v trdno stanje. Nazaj v tekočino ga pretvorimo s segrevanjem do </w:t>
      </w:r>
      <w:smartTag w:uri="urn:schemas-microsoft-com:office:smarttags" w:element="metricconverter">
        <w:smartTagPr>
          <w:attr w:name="ProductID" w:val="45°C"/>
        </w:smartTagPr>
        <w:r w:rsidRPr="00A376C4">
          <w:rPr>
            <w:rFonts w:ascii="Arial" w:hAnsi="Arial" w:cs="Arial"/>
            <w:color w:val="000000"/>
          </w:rPr>
          <w:t>45°C</w:t>
        </w:r>
      </w:smartTag>
      <w:r w:rsidRPr="00A376C4">
        <w:rPr>
          <w:rFonts w:ascii="Arial" w:hAnsi="Arial" w:cs="Arial"/>
          <w:color w:val="000000"/>
        </w:rPr>
        <w:t xml:space="preserve"> - če to mejo presežemo, med izgubi zdravilne lastnosti. Zaradi velike koncentracije sladkorja z osmotskim razkrojem uničuje bakterije. Naravni med vsebuje od 14 do 18 % vlage. Dokler količina ne preseže 18 %, se praktično noben organizem v njem ne more razviti v večjem številu.</w:t>
      </w:r>
    </w:p>
    <w:p w:rsidR="0039687F" w:rsidRPr="00A376C4" w:rsidRDefault="0039687F" w:rsidP="0039687F">
      <w:pPr>
        <w:jc w:val="both"/>
        <w:rPr>
          <w:rFonts w:ascii="Arial" w:hAnsi="Arial" w:cs="Arial"/>
          <w:color w:val="000000"/>
        </w:rPr>
      </w:pPr>
    </w:p>
    <w:p w:rsidR="0039687F" w:rsidRPr="00A376C4" w:rsidRDefault="0039687F" w:rsidP="0039687F">
      <w:pPr>
        <w:jc w:val="both"/>
        <w:rPr>
          <w:rFonts w:ascii="Arial" w:hAnsi="Arial" w:cs="Arial"/>
          <w:color w:val="000000"/>
        </w:rPr>
      </w:pPr>
      <w:r w:rsidRPr="00A376C4">
        <w:rPr>
          <w:rFonts w:ascii="Arial" w:hAnsi="Arial" w:cs="Arial"/>
          <w:color w:val="000000"/>
        </w:rPr>
        <w:t>Preučevanje cvetnega prahu in trosov v medu (melisopalinologija) lahko razkrije cvetlično poreklo medu. Ker so čebele elektrostatično nabite, privlačijo tudi druge delce, kar je uporabno pri ugotavljanju stopnje onesnaženosti okolja z radioaktivnostjo, prahom ali drugimi snovmi.</w:t>
      </w:r>
    </w:p>
    <w:p w:rsidR="0039687F" w:rsidRPr="00A376C4" w:rsidRDefault="0039687F" w:rsidP="0039687F">
      <w:pPr>
        <w:rPr>
          <w:rFonts w:ascii="Arial" w:hAnsi="Arial" w:cs="Arial"/>
          <w:color w:val="000000"/>
        </w:rPr>
      </w:pPr>
    </w:p>
    <w:p w:rsidR="0039687F" w:rsidRPr="00A376C4" w:rsidRDefault="0039687F" w:rsidP="0039687F">
      <w:pPr>
        <w:pStyle w:val="Naslov3"/>
        <w:rPr>
          <w:color w:val="000000"/>
          <w:sz w:val="28"/>
          <w:szCs w:val="28"/>
        </w:rPr>
      </w:pPr>
      <w:r w:rsidRPr="00A376C4">
        <w:rPr>
          <w:rStyle w:val="mw-headline"/>
          <w:color w:val="000000"/>
          <w:sz w:val="28"/>
          <w:szCs w:val="28"/>
        </w:rPr>
        <w:t>NASTANEK MEDU</w:t>
      </w:r>
    </w:p>
    <w:p w:rsidR="0039687F" w:rsidRPr="00A376C4" w:rsidRDefault="0039687F" w:rsidP="0039687F">
      <w:pPr>
        <w:pStyle w:val="Navadensplet"/>
        <w:rPr>
          <w:rFonts w:ascii="Arial" w:hAnsi="Arial" w:cs="Arial"/>
          <w:color w:val="000000"/>
        </w:rPr>
      </w:pPr>
      <w:r w:rsidRPr="00A376C4">
        <w:rPr>
          <w:rFonts w:ascii="Arial" w:hAnsi="Arial" w:cs="Arial"/>
          <w:color w:val="000000"/>
        </w:rPr>
        <w:t>Razlikuje se glede na vrste medu:</w:t>
      </w:r>
    </w:p>
    <w:p w:rsidR="0039687F" w:rsidRPr="00A376C4" w:rsidRDefault="0039687F" w:rsidP="0039687F">
      <w:pPr>
        <w:numPr>
          <w:ilvl w:val="0"/>
          <w:numId w:val="3"/>
        </w:numPr>
        <w:spacing w:before="100" w:beforeAutospacing="1" w:after="100" w:afterAutospacing="1"/>
        <w:jc w:val="both"/>
        <w:rPr>
          <w:rFonts w:ascii="Arial" w:hAnsi="Arial" w:cs="Arial"/>
          <w:color w:val="000000"/>
        </w:rPr>
      </w:pPr>
      <w:r w:rsidRPr="00A376C4">
        <w:rPr>
          <w:rFonts w:ascii="Arial" w:hAnsi="Arial" w:cs="Arial"/>
          <w:b/>
          <w:color w:val="000000"/>
        </w:rPr>
        <w:t>MANIN MED</w:t>
      </w:r>
      <w:r w:rsidRPr="00A376C4">
        <w:rPr>
          <w:rFonts w:ascii="Arial" w:hAnsi="Arial" w:cs="Arial"/>
          <w:color w:val="000000"/>
        </w:rPr>
        <w:t xml:space="preserve"> se nanaša na izvor medu, ki nastane iz mane. Izločajo jo kljunate žuželke (listne uši, kaparji, medeči škržat), ki se hranijo s floemskimi sokovi dreves. V njihovem prebavnem traktu pride do encimske pretvorbe sladkorjev in beljakovin rastlinskega soka. Žuželčje telo vsrka le majhen delež potrebnih snovi, predvsem sladkorjev, preostanek pa se izloči na zadku v obliki sladke kapljice. Zaradi biokemijske pretvorbe ne moremo več govoriti o floemskem soku, saj ima tekočina drugačno sestavo. Zdaj je to medena rosa ali mana, ki jo v obliki lepljivih kapljic najdemo na listih različnih dreves (jelke, smreke, macesna, hrasta, bora, kostanja, vrbe, bukve, lipe, breze, javorja, jesena,…). </w:t>
      </w:r>
    </w:p>
    <w:p w:rsidR="0039687F" w:rsidRPr="00A376C4" w:rsidRDefault="0039687F" w:rsidP="0039687F">
      <w:pPr>
        <w:numPr>
          <w:ilvl w:val="0"/>
          <w:numId w:val="3"/>
        </w:numPr>
        <w:spacing w:before="100" w:beforeAutospacing="1" w:after="100" w:afterAutospacing="1"/>
        <w:jc w:val="both"/>
        <w:rPr>
          <w:rFonts w:ascii="Arial" w:hAnsi="Arial" w:cs="Arial"/>
          <w:color w:val="000000"/>
        </w:rPr>
      </w:pPr>
      <w:r w:rsidRPr="00A376C4">
        <w:rPr>
          <w:rFonts w:ascii="Arial" w:hAnsi="Arial" w:cs="Arial"/>
          <w:b/>
          <w:color w:val="000000"/>
        </w:rPr>
        <w:t>CVETLIČNI MEDOVI</w:t>
      </w:r>
      <w:r w:rsidRPr="00A376C4">
        <w:rPr>
          <w:rFonts w:ascii="Arial" w:hAnsi="Arial" w:cs="Arial"/>
          <w:color w:val="000000"/>
        </w:rPr>
        <w:t xml:space="preserve"> nastanejo iz cvetlični nektarja (medičina). Cvetovi rastlin, ki jih oprašujejo žuželke, imajo posebne žleze, imenovane medovniki ali nektariji. Ti izločajo sladko, dišečo tekočino (nektar), s katero privabljajo in nagrajujejo opraševalce. Sestava nektarja je odvisna od vrste rastline, na kateri nastane. </w:t>
      </w:r>
    </w:p>
    <w:p w:rsidR="0039687F" w:rsidRPr="00A376C4" w:rsidRDefault="0039687F" w:rsidP="0039687F">
      <w:pPr>
        <w:pStyle w:val="Navadensplet"/>
        <w:jc w:val="both"/>
        <w:rPr>
          <w:rFonts w:ascii="Arial" w:hAnsi="Arial" w:cs="Arial"/>
          <w:color w:val="000000"/>
        </w:rPr>
      </w:pPr>
      <w:r w:rsidRPr="00A376C4">
        <w:rPr>
          <w:rFonts w:ascii="Arial" w:hAnsi="Arial" w:cs="Arial"/>
          <w:color w:val="000000"/>
        </w:rPr>
        <w:t xml:space="preserve">Čebele prinesejo nektar ali mano v </w:t>
      </w:r>
      <w:hyperlink r:id="rId12" w:tooltip="Panj (stran ne obstaja)" w:history="1">
        <w:r w:rsidRPr="00A376C4">
          <w:rPr>
            <w:rStyle w:val="Hiperpovezava"/>
            <w:rFonts w:ascii="Arial" w:hAnsi="Arial" w:cs="Arial"/>
            <w:color w:val="000000"/>
          </w:rPr>
          <w:t>panj</w:t>
        </w:r>
      </w:hyperlink>
      <w:r w:rsidRPr="00A376C4">
        <w:rPr>
          <w:rFonts w:ascii="Arial" w:hAnsi="Arial" w:cs="Arial"/>
          <w:color w:val="000000"/>
        </w:rPr>
        <w:t xml:space="preserve">, tam pa nato mlade čebele prinešene kapljice deloma izsušijo, da se izloči odvečna voda. Gostenje medu poteka tako, da čebele večkrat izbljuvajo kapljico medičine, da se suši na zraku in jo nato spet </w:t>
      </w:r>
      <w:r w:rsidRPr="00A376C4">
        <w:rPr>
          <w:rFonts w:ascii="Arial" w:hAnsi="Arial" w:cs="Arial"/>
          <w:color w:val="000000"/>
        </w:rPr>
        <w:lastRenderedPageBreak/>
        <w:t>pogoltnejo, obenem pa vanjo dodajajo številne encime, ki spremenijo sladkorno sestavo medičine. Tako predelano medičino, ki ji zdaj pravimo med, čebele shranijo v celicah satja. Tu se potem nadaljuje zorenje medu. Do vrha napolnjene celice satja čebele pokrijejo z voščenimi pokrovci. Pri čebelarjih velja, da je primeren čas za točenje, ko so sati do 2/3 pokriti s takimi pokrovci.</w:t>
      </w:r>
    </w:p>
    <w:p w:rsidR="0039687F" w:rsidRPr="00A376C4" w:rsidRDefault="0039687F" w:rsidP="0039687F">
      <w:pPr>
        <w:pStyle w:val="Navadensplet"/>
        <w:jc w:val="both"/>
        <w:rPr>
          <w:rFonts w:ascii="Arial" w:hAnsi="Arial" w:cs="Arial"/>
          <w:b/>
          <w:color w:val="000000"/>
        </w:rPr>
      </w:pPr>
      <w:r w:rsidRPr="00A376C4">
        <w:rPr>
          <w:rFonts w:ascii="Arial" w:hAnsi="Arial" w:cs="Arial"/>
          <w:b/>
          <w:color w:val="000000"/>
        </w:rPr>
        <w:t xml:space="preserve">V času glavne paše izleti </w:t>
      </w:r>
      <w:hyperlink r:id="rId13" w:tooltip="Čebela" w:history="1">
        <w:r w:rsidRPr="00A376C4">
          <w:rPr>
            <w:rStyle w:val="Hiperpovezava"/>
            <w:rFonts w:ascii="Arial" w:hAnsi="Arial" w:cs="Arial"/>
            <w:b/>
            <w:color w:val="000000"/>
          </w:rPr>
          <w:t>čebela</w:t>
        </w:r>
      </w:hyperlink>
      <w:r w:rsidRPr="00A376C4">
        <w:rPr>
          <w:rFonts w:ascii="Arial" w:hAnsi="Arial" w:cs="Arial"/>
          <w:b/>
          <w:color w:val="000000"/>
        </w:rPr>
        <w:t xml:space="preserve"> iz panja 7-17-krat na dan, pri čemer za vsak polet porabi približno pol ure, odvisno od razdalje do paše. Na vsakem od svojih poletov v medenem želodčku prinese 50-60 mg medičine( za izdelavo </w:t>
      </w:r>
      <w:smartTag w:uri="urn:schemas-microsoft-com:office:smarttags" w:element="metricconverter">
        <w:smartTagPr>
          <w:attr w:name="ProductID" w:val="1 kg"/>
        </w:smartTagPr>
        <w:r w:rsidRPr="00A376C4">
          <w:rPr>
            <w:rFonts w:ascii="Arial" w:hAnsi="Arial" w:cs="Arial"/>
            <w:b/>
            <w:color w:val="000000"/>
          </w:rPr>
          <w:t>1 kg</w:t>
        </w:r>
      </w:smartTag>
      <w:r w:rsidRPr="00A376C4">
        <w:rPr>
          <w:rFonts w:ascii="Arial" w:hAnsi="Arial" w:cs="Arial"/>
          <w:b/>
          <w:color w:val="000000"/>
        </w:rPr>
        <w:t xml:space="preserve"> medu potrebnih 3-</w:t>
      </w:r>
      <w:smartTag w:uri="urn:schemas-microsoft-com:office:smarttags" w:element="metricconverter">
        <w:smartTagPr>
          <w:attr w:name="ProductID" w:val="4 kg"/>
        </w:smartTagPr>
        <w:r w:rsidRPr="00A376C4">
          <w:rPr>
            <w:rFonts w:ascii="Arial" w:hAnsi="Arial" w:cs="Arial"/>
            <w:b/>
            <w:color w:val="000000"/>
          </w:rPr>
          <w:t>4 kg</w:t>
        </w:r>
      </w:smartTag>
      <w:r w:rsidRPr="00A376C4">
        <w:rPr>
          <w:rFonts w:ascii="Arial" w:hAnsi="Arial" w:cs="Arial"/>
          <w:b/>
          <w:color w:val="000000"/>
        </w:rPr>
        <w:t xml:space="preserve"> medičine).</w:t>
      </w:r>
    </w:p>
    <w:p w:rsidR="0039687F" w:rsidRPr="00A376C4" w:rsidRDefault="0039687F" w:rsidP="0039687F">
      <w:pPr>
        <w:rPr>
          <w:rStyle w:val="normal1"/>
          <w:rFonts w:ascii="Arial" w:hAnsi="Arial" w:cs="Arial"/>
          <w:b/>
          <w:color w:val="000000"/>
        </w:rPr>
      </w:pPr>
      <w:r w:rsidRPr="00A376C4">
        <w:rPr>
          <w:rStyle w:val="normal1"/>
          <w:rFonts w:ascii="Arial" w:hAnsi="Arial" w:cs="Arial"/>
          <w:b/>
          <w:color w:val="000000"/>
        </w:rPr>
        <w:t>Za 1 kg medu 7-krat okoli Zemlje</w:t>
      </w:r>
    </w:p>
    <w:p w:rsidR="0039687F" w:rsidRPr="00A376C4" w:rsidRDefault="0039687F" w:rsidP="0039687F">
      <w:pPr>
        <w:rPr>
          <w:rStyle w:val="normal1"/>
          <w:rFonts w:ascii="Arial" w:hAnsi="Arial" w:cs="Arial"/>
          <w:color w:val="000000"/>
        </w:rPr>
      </w:pPr>
      <w:r w:rsidRPr="00A376C4">
        <w:rPr>
          <w:rStyle w:val="normal1"/>
          <w:rFonts w:ascii="Arial" w:hAnsi="Arial" w:cs="Arial"/>
          <w:color w:val="000000"/>
        </w:rPr>
        <w:t xml:space="preserve">Čebele morajo obleteti več milijonov cvetov, da čebelar dobi </w:t>
      </w:r>
      <w:smartTag w:uri="urn:schemas-microsoft-com:office:smarttags" w:element="metricconverter">
        <w:smartTagPr>
          <w:attr w:name="ProductID" w:val="1 kg"/>
        </w:smartTagPr>
        <w:r w:rsidRPr="00A376C4">
          <w:rPr>
            <w:rStyle w:val="normal1"/>
            <w:rFonts w:ascii="Arial" w:hAnsi="Arial" w:cs="Arial"/>
            <w:color w:val="000000"/>
          </w:rPr>
          <w:t>1 kg</w:t>
        </w:r>
      </w:smartTag>
      <w:r w:rsidRPr="00A376C4">
        <w:rPr>
          <w:rStyle w:val="normal1"/>
          <w:rFonts w:ascii="Arial" w:hAnsi="Arial" w:cs="Arial"/>
          <w:color w:val="000000"/>
        </w:rPr>
        <w:t xml:space="preserve"> pristnega slovenskega medu. Če bi to naredila ena sama čebela, bi opravila pot, enako približno 7-kratnemu obsegu Zemlje. Čebele pa ne nabirajo samo nektarja, iz katerega pripravljajo med. Z letanjem s cveta na cvet prispevajo tudi k opraševanju rastlin. </w:t>
      </w:r>
    </w:p>
    <w:p w:rsidR="0039687F" w:rsidRPr="00A376C4" w:rsidRDefault="0039687F" w:rsidP="0039687F">
      <w:pPr>
        <w:rPr>
          <w:rStyle w:val="normal1"/>
          <w:rFonts w:ascii="Arial" w:hAnsi="Arial" w:cs="Arial"/>
          <w:color w:val="000000"/>
        </w:rPr>
      </w:pPr>
    </w:p>
    <w:p w:rsidR="0039687F" w:rsidRPr="00A376C4" w:rsidRDefault="0039687F" w:rsidP="0039687F">
      <w:pPr>
        <w:rPr>
          <w:rStyle w:val="normal1"/>
          <w:rFonts w:ascii="Arial" w:hAnsi="Arial" w:cs="Arial"/>
          <w:color w:val="000000"/>
        </w:rPr>
      </w:pPr>
    </w:p>
    <w:p w:rsidR="0039687F" w:rsidRPr="00A376C4" w:rsidRDefault="0039687F" w:rsidP="0039687F">
      <w:pPr>
        <w:rPr>
          <w:rStyle w:val="normalbold1"/>
          <w:rFonts w:ascii="Arial" w:hAnsi="Arial" w:cs="Arial"/>
          <w:i/>
          <w:color w:val="000000"/>
        </w:rPr>
      </w:pPr>
    </w:p>
    <w:p w:rsidR="0039687F" w:rsidRPr="00A376C4" w:rsidRDefault="0039687F" w:rsidP="0039687F">
      <w:pPr>
        <w:rPr>
          <w:rStyle w:val="normalbold1"/>
          <w:rFonts w:ascii="Arial" w:hAnsi="Arial" w:cs="Arial"/>
          <w:color w:val="000000"/>
          <w:sz w:val="28"/>
          <w:szCs w:val="28"/>
        </w:rPr>
      </w:pPr>
      <w:r w:rsidRPr="00A376C4">
        <w:rPr>
          <w:rStyle w:val="normalbold1"/>
          <w:rFonts w:ascii="Arial" w:hAnsi="Arial" w:cs="Arial"/>
          <w:color w:val="000000"/>
          <w:sz w:val="28"/>
          <w:szCs w:val="28"/>
        </w:rPr>
        <w:t>DRUGI ČEBELJI PROIZVODI</w:t>
      </w:r>
    </w:p>
    <w:p w:rsidR="0039687F" w:rsidRPr="00A376C4" w:rsidRDefault="0039687F" w:rsidP="0039687F">
      <w:pPr>
        <w:rPr>
          <w:rStyle w:val="normalbold1"/>
          <w:rFonts w:ascii="Arial" w:hAnsi="Arial" w:cs="Arial"/>
          <w:i/>
          <w:color w:val="000000"/>
        </w:rPr>
      </w:pPr>
    </w:p>
    <w:p w:rsidR="0039687F" w:rsidRPr="00A376C4" w:rsidRDefault="0039687F" w:rsidP="0039687F">
      <w:pPr>
        <w:rPr>
          <w:rStyle w:val="normalbold1"/>
          <w:rFonts w:ascii="Arial" w:hAnsi="Arial" w:cs="Arial"/>
          <w:b w:val="0"/>
          <w:bCs w:val="0"/>
          <w:i/>
          <w:color w:val="000000"/>
        </w:rPr>
      </w:pPr>
      <w:r>
        <w:rPr>
          <w:rFonts w:ascii="Arial" w:hAnsi="Arial" w:cs="Arial"/>
          <w:i/>
          <w:noProof/>
          <w:color w:val="000000"/>
          <w:lang w:eastAsia="sl-SI"/>
        </w:rPr>
        <w:drawing>
          <wp:inline distT="0" distB="0" distL="0" distR="0">
            <wp:extent cx="723900" cy="819150"/>
            <wp:effectExtent l="19050" t="0" r="0" b="0"/>
            <wp:docPr id="5" name="Slika 1" descr="boz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boznar"/>
                    <pic:cNvPicPr>
                      <a:picLocks noChangeAspect="1" noChangeArrowheads="1"/>
                    </pic:cNvPicPr>
                  </pic:nvPicPr>
                  <pic:blipFill>
                    <a:blip r:embed="rId14"/>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rsidR="0039687F" w:rsidRPr="00A376C4" w:rsidRDefault="0039687F" w:rsidP="0039687F">
      <w:pPr>
        <w:numPr>
          <w:ilvl w:val="0"/>
          <w:numId w:val="2"/>
        </w:numPr>
        <w:outlineLvl w:val="0"/>
        <w:rPr>
          <w:rStyle w:val="normalbold1"/>
          <w:rFonts w:ascii="Arial" w:hAnsi="Arial" w:cs="Arial"/>
          <w:color w:val="000000"/>
        </w:rPr>
      </w:pPr>
      <w:r w:rsidRPr="00A376C4">
        <w:rPr>
          <w:rStyle w:val="normalbold1"/>
          <w:rFonts w:ascii="Arial" w:hAnsi="Arial" w:cs="Arial"/>
          <w:color w:val="000000"/>
        </w:rPr>
        <w:t>CVETNI PRAH</w:t>
      </w:r>
    </w:p>
    <w:p w:rsidR="0039687F" w:rsidRPr="00A376C4" w:rsidRDefault="0039687F" w:rsidP="0039687F">
      <w:pPr>
        <w:rPr>
          <w:rStyle w:val="normal1"/>
          <w:rFonts w:ascii="Arial" w:hAnsi="Arial" w:cs="Arial"/>
          <w:color w:val="000000"/>
        </w:rPr>
      </w:pPr>
      <w:r w:rsidRPr="00A376C4">
        <w:rPr>
          <w:rFonts w:ascii="Arial" w:hAnsi="Arial" w:cs="Arial"/>
          <w:b/>
          <w:bCs/>
          <w:color w:val="000000"/>
          <w:bdr w:val="none" w:sz="0" w:space="0" w:color="auto" w:frame="1"/>
        </w:rPr>
        <w:br/>
      </w:r>
      <w:r w:rsidRPr="00A376C4">
        <w:rPr>
          <w:rStyle w:val="normal1"/>
          <w:rFonts w:ascii="Arial" w:hAnsi="Arial" w:cs="Arial"/>
          <w:color w:val="000000"/>
        </w:rPr>
        <w:t>je naravna čudežna hrana čebel. Ljudje ga uporabljajo pri motnjah prebavil, za uravnavanje krvnega tlaka in pri psihični ter fizični utrujenosti organizma. Odličen je tudi za moške po štiridesetem letu, ko pogosto nastopijo težave s prostato.</w:t>
      </w:r>
    </w:p>
    <w:p w:rsidR="0039687F" w:rsidRPr="00A376C4" w:rsidRDefault="0039687F" w:rsidP="0039687F">
      <w:pPr>
        <w:rPr>
          <w:rStyle w:val="normal1"/>
          <w:rFonts w:ascii="Arial" w:hAnsi="Arial" w:cs="Arial"/>
          <w:color w:val="000000"/>
        </w:rPr>
      </w:pPr>
    </w:p>
    <w:p w:rsidR="0039687F" w:rsidRPr="00A376C4" w:rsidRDefault="0039687F" w:rsidP="0039687F">
      <w:pPr>
        <w:rPr>
          <w:rStyle w:val="normalbold1"/>
          <w:rFonts w:ascii="Arial" w:hAnsi="Arial" w:cs="Arial"/>
          <w:b w:val="0"/>
          <w:bCs w:val="0"/>
          <w:color w:val="000000"/>
        </w:rPr>
      </w:pPr>
      <w:r>
        <w:rPr>
          <w:rFonts w:ascii="Arial" w:hAnsi="Arial" w:cs="Arial"/>
          <w:noProof/>
          <w:color w:val="000000"/>
          <w:lang w:eastAsia="sl-SI"/>
        </w:rPr>
        <w:drawing>
          <wp:inline distT="0" distB="0" distL="0" distR="0">
            <wp:extent cx="790575" cy="895350"/>
            <wp:effectExtent l="19050" t="0" r="9525" b="0"/>
            <wp:docPr id="2" name="Slika 2" descr="boz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boznar"/>
                    <pic:cNvPicPr>
                      <a:picLocks noChangeAspect="1" noChangeArrowheads="1"/>
                    </pic:cNvPicPr>
                  </pic:nvPicPr>
                  <pic:blipFill>
                    <a:blip r:embed="rId15"/>
                    <a:srcRect/>
                    <a:stretch>
                      <a:fillRect/>
                    </a:stretch>
                  </pic:blipFill>
                  <pic:spPr bwMode="auto">
                    <a:xfrm>
                      <a:off x="0" y="0"/>
                      <a:ext cx="790575" cy="895350"/>
                    </a:xfrm>
                    <a:prstGeom prst="rect">
                      <a:avLst/>
                    </a:prstGeom>
                    <a:noFill/>
                    <a:ln w="9525">
                      <a:noFill/>
                      <a:miter lim="800000"/>
                      <a:headEnd/>
                      <a:tailEnd/>
                    </a:ln>
                  </pic:spPr>
                </pic:pic>
              </a:graphicData>
            </a:graphic>
          </wp:inline>
        </w:drawing>
      </w:r>
    </w:p>
    <w:p w:rsidR="0039687F" w:rsidRPr="00A376C4" w:rsidRDefault="0039687F" w:rsidP="0039687F">
      <w:pPr>
        <w:numPr>
          <w:ilvl w:val="0"/>
          <w:numId w:val="2"/>
        </w:numPr>
        <w:outlineLvl w:val="0"/>
        <w:rPr>
          <w:rStyle w:val="normalbold1"/>
          <w:rFonts w:ascii="Arial" w:hAnsi="Arial" w:cs="Arial"/>
          <w:color w:val="000000"/>
        </w:rPr>
      </w:pPr>
      <w:r w:rsidRPr="00A376C4">
        <w:rPr>
          <w:rStyle w:val="normalbold1"/>
          <w:rFonts w:ascii="Arial" w:hAnsi="Arial" w:cs="Arial"/>
          <w:color w:val="000000"/>
        </w:rPr>
        <w:t>MATIČNI MLEČEK</w:t>
      </w:r>
    </w:p>
    <w:p w:rsidR="0039687F" w:rsidRPr="00A376C4" w:rsidRDefault="0039687F" w:rsidP="0039687F">
      <w:pPr>
        <w:rPr>
          <w:rStyle w:val="normal1"/>
          <w:rFonts w:ascii="Arial" w:hAnsi="Arial" w:cs="Arial"/>
          <w:color w:val="000000"/>
        </w:rPr>
      </w:pPr>
      <w:r w:rsidRPr="00A376C4">
        <w:rPr>
          <w:rFonts w:ascii="Arial" w:hAnsi="Arial" w:cs="Arial"/>
          <w:b/>
          <w:bCs/>
          <w:color w:val="000000"/>
          <w:bdr w:val="none" w:sz="0" w:space="0" w:color="auto" w:frame="1"/>
        </w:rPr>
        <w:br/>
      </w:r>
      <w:r w:rsidRPr="00A376C4">
        <w:rPr>
          <w:rStyle w:val="normal1"/>
          <w:rFonts w:ascii="Arial" w:hAnsi="Arial" w:cs="Arial"/>
          <w:color w:val="000000"/>
        </w:rPr>
        <w:t>je še posebej pomemben proizvod za otroke in starejše, za fizično in psihično oslabljene osebe ter za športnike vseh panog. Redno jemanje kmalu odpravi občutek utrujenosti in brezbrižnosti in da telesu moč in energijo.</w:t>
      </w:r>
    </w:p>
    <w:p w:rsidR="0039687F" w:rsidRPr="00A376C4" w:rsidRDefault="0039687F" w:rsidP="0039687F">
      <w:pPr>
        <w:rPr>
          <w:rStyle w:val="normal1"/>
          <w:rFonts w:ascii="Arial" w:hAnsi="Arial" w:cs="Arial"/>
          <w:color w:val="000000"/>
        </w:rPr>
      </w:pPr>
    </w:p>
    <w:p w:rsidR="0039687F" w:rsidRPr="00A376C4" w:rsidRDefault="0039687F" w:rsidP="0039687F">
      <w:pPr>
        <w:rPr>
          <w:rStyle w:val="normal1"/>
          <w:rFonts w:ascii="Arial" w:hAnsi="Arial" w:cs="Arial"/>
          <w:color w:val="000000"/>
        </w:rPr>
      </w:pPr>
      <w:r>
        <w:rPr>
          <w:rFonts w:ascii="Arial" w:hAnsi="Arial" w:cs="Arial"/>
          <w:noProof/>
          <w:color w:val="000000"/>
          <w:lang w:eastAsia="sl-SI"/>
        </w:rPr>
        <w:drawing>
          <wp:inline distT="0" distB="0" distL="0" distR="0">
            <wp:extent cx="819150" cy="933450"/>
            <wp:effectExtent l="19050" t="0" r="0" b="0"/>
            <wp:docPr id="3" name="Slika 3" descr="boz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boznar"/>
                    <pic:cNvPicPr>
                      <a:picLocks noChangeAspect="1" noChangeArrowheads="1"/>
                    </pic:cNvPicPr>
                  </pic:nvPicPr>
                  <pic:blipFill>
                    <a:blip r:embed="rId16"/>
                    <a:srcRect/>
                    <a:stretch>
                      <a:fillRect/>
                    </a:stretch>
                  </pic:blipFill>
                  <pic:spPr bwMode="auto">
                    <a:xfrm>
                      <a:off x="0" y="0"/>
                      <a:ext cx="819150" cy="933450"/>
                    </a:xfrm>
                    <a:prstGeom prst="rect">
                      <a:avLst/>
                    </a:prstGeom>
                    <a:noFill/>
                    <a:ln w="9525">
                      <a:noFill/>
                      <a:miter lim="800000"/>
                      <a:headEnd/>
                      <a:tailEnd/>
                    </a:ln>
                  </pic:spPr>
                </pic:pic>
              </a:graphicData>
            </a:graphic>
          </wp:inline>
        </w:drawing>
      </w:r>
    </w:p>
    <w:p w:rsidR="0039687F" w:rsidRPr="00A376C4" w:rsidRDefault="0039687F" w:rsidP="0039687F">
      <w:pPr>
        <w:numPr>
          <w:ilvl w:val="0"/>
          <w:numId w:val="2"/>
        </w:numPr>
        <w:outlineLvl w:val="0"/>
        <w:rPr>
          <w:rStyle w:val="normalbold1"/>
          <w:rFonts w:ascii="Arial" w:hAnsi="Arial" w:cs="Arial"/>
          <w:color w:val="000000"/>
        </w:rPr>
      </w:pPr>
      <w:r w:rsidRPr="00A376C4">
        <w:rPr>
          <w:rStyle w:val="normalbold1"/>
          <w:rFonts w:ascii="Arial" w:hAnsi="Arial" w:cs="Arial"/>
          <w:color w:val="000000"/>
        </w:rPr>
        <w:t>PROPOLIS</w:t>
      </w:r>
    </w:p>
    <w:p w:rsidR="0039687F" w:rsidRPr="00A376C4" w:rsidRDefault="0039687F" w:rsidP="0039687F">
      <w:pPr>
        <w:rPr>
          <w:rStyle w:val="normal1"/>
          <w:rFonts w:ascii="Arial" w:hAnsi="Arial" w:cs="Arial"/>
          <w:color w:val="000000"/>
        </w:rPr>
      </w:pPr>
      <w:r w:rsidRPr="00A376C4">
        <w:rPr>
          <w:rFonts w:ascii="Arial" w:hAnsi="Arial" w:cs="Arial"/>
          <w:b/>
          <w:bCs/>
          <w:color w:val="000000"/>
          <w:bdr w:val="none" w:sz="0" w:space="0" w:color="auto" w:frame="1"/>
        </w:rPr>
        <w:br/>
      </w:r>
      <w:r w:rsidRPr="00A376C4">
        <w:rPr>
          <w:rStyle w:val="normal1"/>
          <w:rFonts w:ascii="Arial" w:hAnsi="Arial" w:cs="Arial"/>
          <w:color w:val="000000"/>
        </w:rPr>
        <w:t>je naravni antibiotik čebel. Zavira rast in razvoj bakterij, plesni in kvasovk.</w:t>
      </w:r>
    </w:p>
    <w:p w:rsidR="0039687F" w:rsidRPr="00A376C4" w:rsidRDefault="0039687F" w:rsidP="0039687F">
      <w:pPr>
        <w:rPr>
          <w:rStyle w:val="normal1"/>
          <w:rFonts w:ascii="Arial" w:hAnsi="Arial" w:cs="Arial"/>
          <w:color w:val="000000"/>
        </w:rPr>
      </w:pPr>
    </w:p>
    <w:p w:rsidR="0039687F" w:rsidRPr="00A376C4" w:rsidRDefault="0039687F" w:rsidP="0039687F">
      <w:pPr>
        <w:rPr>
          <w:rStyle w:val="normalbold1"/>
          <w:rFonts w:ascii="Arial" w:hAnsi="Arial" w:cs="Arial"/>
          <w:b w:val="0"/>
          <w:bCs w:val="0"/>
          <w:color w:val="000000"/>
        </w:rPr>
      </w:pPr>
      <w:r>
        <w:rPr>
          <w:rFonts w:ascii="Arial" w:hAnsi="Arial" w:cs="Arial"/>
          <w:noProof/>
          <w:color w:val="000000"/>
          <w:lang w:eastAsia="sl-SI"/>
        </w:rPr>
        <w:drawing>
          <wp:inline distT="0" distB="0" distL="0" distR="0">
            <wp:extent cx="885825" cy="1009650"/>
            <wp:effectExtent l="19050" t="0" r="9525" b="0"/>
            <wp:docPr id="4" name="Slika 4" descr="boz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boznar"/>
                    <pic:cNvPicPr>
                      <a:picLocks noChangeAspect="1" noChangeArrowheads="1"/>
                    </pic:cNvPicPr>
                  </pic:nvPicPr>
                  <pic:blipFill>
                    <a:blip r:embed="rId17"/>
                    <a:srcRect/>
                    <a:stretch>
                      <a:fillRect/>
                    </a:stretch>
                  </pic:blipFill>
                  <pic:spPr bwMode="auto">
                    <a:xfrm>
                      <a:off x="0" y="0"/>
                      <a:ext cx="885825" cy="1009650"/>
                    </a:xfrm>
                    <a:prstGeom prst="rect">
                      <a:avLst/>
                    </a:prstGeom>
                    <a:noFill/>
                    <a:ln w="9525">
                      <a:noFill/>
                      <a:miter lim="800000"/>
                      <a:headEnd/>
                      <a:tailEnd/>
                    </a:ln>
                  </pic:spPr>
                </pic:pic>
              </a:graphicData>
            </a:graphic>
          </wp:inline>
        </w:drawing>
      </w:r>
    </w:p>
    <w:p w:rsidR="0039687F" w:rsidRPr="00A376C4" w:rsidRDefault="0039687F" w:rsidP="0039687F">
      <w:pPr>
        <w:numPr>
          <w:ilvl w:val="0"/>
          <w:numId w:val="2"/>
        </w:numPr>
        <w:outlineLvl w:val="0"/>
        <w:rPr>
          <w:rStyle w:val="normalbold1"/>
          <w:rFonts w:ascii="Arial" w:hAnsi="Arial" w:cs="Arial"/>
          <w:color w:val="000000"/>
        </w:rPr>
      </w:pPr>
      <w:r w:rsidRPr="00A376C4">
        <w:rPr>
          <w:rStyle w:val="normalbold1"/>
          <w:rFonts w:ascii="Arial" w:hAnsi="Arial" w:cs="Arial"/>
          <w:color w:val="000000"/>
        </w:rPr>
        <w:lastRenderedPageBreak/>
        <w:t>VOSEK</w:t>
      </w:r>
    </w:p>
    <w:p w:rsidR="0039687F" w:rsidRPr="00A376C4" w:rsidRDefault="0039687F" w:rsidP="0039687F">
      <w:pPr>
        <w:rPr>
          <w:rStyle w:val="normal1"/>
          <w:rFonts w:ascii="Arial" w:hAnsi="Arial" w:cs="Arial"/>
          <w:color w:val="000000"/>
        </w:rPr>
      </w:pPr>
      <w:r w:rsidRPr="00A376C4">
        <w:rPr>
          <w:rFonts w:ascii="Arial" w:hAnsi="Arial" w:cs="Arial"/>
          <w:b/>
          <w:bCs/>
          <w:color w:val="000000"/>
          <w:bdr w:val="none" w:sz="0" w:space="0" w:color="auto" w:frame="1"/>
        </w:rPr>
        <w:br/>
      </w:r>
      <w:r w:rsidRPr="00A376C4">
        <w:rPr>
          <w:rStyle w:val="normal1"/>
          <w:rFonts w:ascii="Arial" w:hAnsi="Arial" w:cs="Arial"/>
          <w:color w:val="000000"/>
        </w:rPr>
        <w:t>je naravna osnova za izdelavo kozmetičnih izdelkov. Ker pa se lepo oblikuje, iz njega izdelujemo tudi razne sveče in figurice.</w:t>
      </w:r>
    </w:p>
    <w:p w:rsidR="0039687F" w:rsidRPr="00A376C4" w:rsidRDefault="0039687F" w:rsidP="0039687F">
      <w:pPr>
        <w:jc w:val="center"/>
        <w:outlineLvl w:val="0"/>
        <w:rPr>
          <w:rStyle w:val="normal1"/>
          <w:rFonts w:ascii="Arial" w:hAnsi="Arial" w:cs="Arial"/>
          <w:b/>
          <w:color w:val="000000"/>
        </w:rPr>
      </w:pPr>
    </w:p>
    <w:p w:rsidR="0039687F" w:rsidRPr="00A376C4" w:rsidRDefault="0039687F" w:rsidP="0039687F">
      <w:pPr>
        <w:ind w:right="-426"/>
        <w:rPr>
          <w:rStyle w:val="normal1"/>
          <w:rFonts w:ascii="Arial" w:hAnsi="Arial" w:cs="Arial"/>
          <w:b/>
          <w:color w:val="000000"/>
        </w:rPr>
      </w:pPr>
      <w:r w:rsidRPr="00A376C4">
        <w:rPr>
          <w:rStyle w:val="normal1"/>
          <w:rFonts w:ascii="Arial" w:hAnsi="Arial" w:cs="Arial"/>
          <w:b/>
          <w:color w:val="000000"/>
        </w:rPr>
        <w:t>Med lahko obogatimo z dodatki ( cimet, čokolada, orehi, suho sadje…), izdelujemo pa tudi različne medene pijače ter medena peciva.</w:t>
      </w:r>
    </w:p>
    <w:p w:rsidR="0039687F" w:rsidRPr="00A376C4" w:rsidRDefault="0039687F" w:rsidP="0039687F">
      <w:pPr>
        <w:rPr>
          <w:rFonts w:ascii="Arial" w:hAnsi="Arial" w:cs="Arial"/>
          <w:color w:val="000000"/>
        </w:rPr>
      </w:pPr>
    </w:p>
    <w:p w:rsidR="0039687F" w:rsidRPr="00A376C4" w:rsidRDefault="0039687F" w:rsidP="0039687F">
      <w:pPr>
        <w:rPr>
          <w:rFonts w:ascii="Arial" w:hAnsi="Arial" w:cs="Arial"/>
          <w:b/>
          <w:color w:val="000000"/>
        </w:rPr>
      </w:pPr>
    </w:p>
    <w:p w:rsidR="0039687F" w:rsidRPr="00A376C4" w:rsidRDefault="0039687F" w:rsidP="0039687F">
      <w:pPr>
        <w:rPr>
          <w:rFonts w:ascii="Arial" w:hAnsi="Arial" w:cs="Arial"/>
          <w:b/>
          <w:color w:val="000000"/>
          <w:sz w:val="28"/>
          <w:szCs w:val="28"/>
        </w:rPr>
      </w:pPr>
      <w:r w:rsidRPr="00A376C4">
        <w:rPr>
          <w:rFonts w:ascii="Arial" w:hAnsi="Arial" w:cs="Arial"/>
          <w:b/>
          <w:color w:val="000000"/>
          <w:sz w:val="28"/>
          <w:szCs w:val="28"/>
        </w:rPr>
        <w:t>VRSTE MEDU</w:t>
      </w:r>
    </w:p>
    <w:p w:rsidR="0039687F" w:rsidRPr="00A376C4" w:rsidRDefault="0039687F" w:rsidP="0039687F">
      <w:pPr>
        <w:rPr>
          <w:rFonts w:ascii="Arial" w:hAnsi="Arial" w:cs="Arial"/>
          <w:b/>
          <w:color w:val="000000"/>
        </w:rPr>
      </w:pPr>
    </w:p>
    <w:p w:rsidR="0039687F" w:rsidRPr="00A376C4" w:rsidRDefault="0039687F" w:rsidP="0039687F">
      <w:pPr>
        <w:numPr>
          <w:ilvl w:val="0"/>
          <w:numId w:val="2"/>
        </w:numPr>
        <w:jc w:val="both"/>
        <w:rPr>
          <w:rFonts w:ascii="Arial" w:hAnsi="Arial" w:cs="Arial"/>
          <w:b/>
          <w:color w:val="000000"/>
        </w:rPr>
      </w:pPr>
      <w:r w:rsidRPr="00A376C4">
        <w:rPr>
          <w:rFonts w:ascii="Arial" w:hAnsi="Arial" w:cs="Arial"/>
          <w:b/>
          <w:color w:val="000000"/>
        </w:rPr>
        <w:t xml:space="preserve">Akacijev med </w:t>
      </w:r>
    </w:p>
    <w:p w:rsidR="0039687F" w:rsidRPr="00A376C4" w:rsidRDefault="0039687F" w:rsidP="0039687F">
      <w:pPr>
        <w:jc w:val="both"/>
        <w:rPr>
          <w:rFonts w:ascii="Arial" w:hAnsi="Arial" w:cs="Arial"/>
          <w:color w:val="000000"/>
        </w:rPr>
      </w:pPr>
      <w:r w:rsidRPr="00A376C4">
        <w:rPr>
          <w:rFonts w:ascii="Arial" w:hAnsi="Arial" w:cs="Arial"/>
          <w:color w:val="000000"/>
        </w:rPr>
        <w:t>Je skoraj brezbarven do svetlo rumen. Kristalizira počasi. Vsebuje več fruktoze kot glukoze, zato ga lahko pod zdravniškim nadzorom uporabljajo tudi lažji sladkorni bolniki. Uporablja se kot sladilo in namaz ter za urejanje prebave, pri želodčnih in črevesnih težavah, zgagi in prehladih.</w:t>
      </w:r>
    </w:p>
    <w:p w:rsidR="0039687F" w:rsidRPr="00A376C4" w:rsidRDefault="0039687F" w:rsidP="0039687F">
      <w:pPr>
        <w:jc w:val="both"/>
        <w:rPr>
          <w:rFonts w:ascii="Arial" w:hAnsi="Arial" w:cs="Arial"/>
          <w:color w:val="000000"/>
        </w:rPr>
      </w:pPr>
    </w:p>
    <w:p w:rsidR="0039687F" w:rsidRPr="00A376C4" w:rsidRDefault="0039687F" w:rsidP="0039687F">
      <w:pPr>
        <w:numPr>
          <w:ilvl w:val="0"/>
          <w:numId w:val="2"/>
        </w:numPr>
        <w:jc w:val="both"/>
        <w:rPr>
          <w:rFonts w:ascii="Arial" w:hAnsi="Arial" w:cs="Arial"/>
          <w:b/>
          <w:color w:val="000000"/>
        </w:rPr>
      </w:pPr>
      <w:r w:rsidRPr="00A376C4">
        <w:rPr>
          <w:rFonts w:ascii="Arial" w:hAnsi="Arial" w:cs="Arial"/>
          <w:b/>
          <w:color w:val="000000"/>
        </w:rPr>
        <w:t xml:space="preserve">Cvetlični med </w:t>
      </w:r>
    </w:p>
    <w:p w:rsidR="0039687F" w:rsidRPr="00A376C4" w:rsidRDefault="0039687F" w:rsidP="0039687F">
      <w:pPr>
        <w:jc w:val="both"/>
        <w:rPr>
          <w:rFonts w:ascii="Arial" w:hAnsi="Arial" w:cs="Arial"/>
          <w:color w:val="000000"/>
        </w:rPr>
      </w:pPr>
      <w:r w:rsidRPr="00A376C4">
        <w:rPr>
          <w:rFonts w:ascii="Arial" w:hAnsi="Arial" w:cs="Arial"/>
          <w:color w:val="000000"/>
        </w:rPr>
        <w:t>Je rumene do rjave barve, odvisno od rastline in dodatka mane, tudi vonj in okus sta odvisna od njegovega izvora. Kristalizacija je delna, nepravilna. Uporablja se kot sladilo, namaz in kot naravno zdravilo proti alergijam (zlasti senenem nahodu), krepi tudi žile in srce ter pomaga pri izčrpanosti organizma.</w:t>
      </w:r>
    </w:p>
    <w:p w:rsidR="0039687F" w:rsidRPr="00A376C4" w:rsidRDefault="0039687F" w:rsidP="0039687F">
      <w:pPr>
        <w:jc w:val="both"/>
        <w:rPr>
          <w:rFonts w:ascii="Arial" w:hAnsi="Arial" w:cs="Arial"/>
          <w:color w:val="000000"/>
        </w:rPr>
      </w:pPr>
    </w:p>
    <w:p w:rsidR="0039687F" w:rsidRPr="00A376C4" w:rsidRDefault="0039687F" w:rsidP="0039687F">
      <w:pPr>
        <w:numPr>
          <w:ilvl w:val="0"/>
          <w:numId w:val="2"/>
        </w:numPr>
        <w:jc w:val="both"/>
        <w:rPr>
          <w:rFonts w:ascii="Arial" w:hAnsi="Arial" w:cs="Arial"/>
          <w:b/>
          <w:color w:val="000000"/>
        </w:rPr>
      </w:pPr>
      <w:r w:rsidRPr="00A376C4">
        <w:rPr>
          <w:rFonts w:ascii="Arial" w:hAnsi="Arial" w:cs="Arial"/>
          <w:b/>
          <w:color w:val="000000"/>
        </w:rPr>
        <w:t xml:space="preserve">Smrekov med </w:t>
      </w:r>
    </w:p>
    <w:p w:rsidR="0039687F" w:rsidRPr="00A376C4" w:rsidRDefault="0039687F" w:rsidP="0039687F">
      <w:pPr>
        <w:jc w:val="both"/>
        <w:rPr>
          <w:rFonts w:ascii="Arial" w:hAnsi="Arial" w:cs="Arial"/>
          <w:color w:val="000000"/>
        </w:rPr>
      </w:pPr>
      <w:r w:rsidRPr="00A376C4">
        <w:rPr>
          <w:rFonts w:ascii="Arial" w:hAnsi="Arial" w:cs="Arial"/>
          <w:color w:val="000000"/>
        </w:rPr>
        <w:t>Je temno rjave barve z rdečim odsevom, z vonjem po mentolu in sladu ter sladkim okusom, ki spominja na zelišča. Običajno kristalizira zelo počasi. Uporablja se kot sladilo, namaz, priporočajo pa ga pri slabokrvnosti, kašlju in bronhitisu.</w:t>
      </w:r>
    </w:p>
    <w:p w:rsidR="0039687F" w:rsidRPr="00A376C4" w:rsidRDefault="0039687F" w:rsidP="0039687F">
      <w:pPr>
        <w:jc w:val="both"/>
        <w:rPr>
          <w:rFonts w:ascii="Arial" w:hAnsi="Arial" w:cs="Arial"/>
          <w:color w:val="000000"/>
        </w:rPr>
      </w:pPr>
    </w:p>
    <w:p w:rsidR="0039687F" w:rsidRPr="00A376C4" w:rsidRDefault="0039687F" w:rsidP="0039687F">
      <w:pPr>
        <w:numPr>
          <w:ilvl w:val="0"/>
          <w:numId w:val="2"/>
        </w:numPr>
        <w:jc w:val="both"/>
        <w:rPr>
          <w:rFonts w:ascii="Arial" w:hAnsi="Arial" w:cs="Arial"/>
          <w:b/>
          <w:color w:val="000000"/>
        </w:rPr>
      </w:pPr>
      <w:r w:rsidRPr="00A376C4">
        <w:rPr>
          <w:rFonts w:ascii="Arial" w:hAnsi="Arial" w:cs="Arial"/>
          <w:b/>
          <w:color w:val="000000"/>
        </w:rPr>
        <w:t xml:space="preserve">Hojev med </w:t>
      </w:r>
    </w:p>
    <w:p w:rsidR="0039687F" w:rsidRPr="00A376C4" w:rsidRDefault="0039687F" w:rsidP="0039687F">
      <w:pPr>
        <w:jc w:val="both"/>
        <w:rPr>
          <w:rFonts w:ascii="Arial" w:hAnsi="Arial" w:cs="Arial"/>
          <w:color w:val="000000"/>
        </w:rPr>
      </w:pPr>
      <w:r w:rsidRPr="00A376C4">
        <w:rPr>
          <w:rFonts w:ascii="Arial" w:hAnsi="Arial" w:cs="Arial"/>
          <w:color w:val="000000"/>
        </w:rPr>
        <w:t>Je temno rjave barve z zelenim odsevom. Ima srednje intenziven vonj po smoli in žganju, okusa pa je sladkega, po mentolu in sladu. Običajno kristalizira počasi in kristaliziran je svetle barve. Uporablja se pri slabokrvnosti, boleznih dihal (pri bronhitisu, vnetju sapnika), prehladu, gripi in slabem zadahu .</w:t>
      </w:r>
    </w:p>
    <w:p w:rsidR="0039687F" w:rsidRPr="00A376C4" w:rsidRDefault="0039687F" w:rsidP="0039687F">
      <w:pPr>
        <w:jc w:val="both"/>
        <w:rPr>
          <w:rFonts w:ascii="Arial" w:hAnsi="Arial" w:cs="Arial"/>
          <w:color w:val="000000"/>
        </w:rPr>
      </w:pPr>
    </w:p>
    <w:p w:rsidR="0039687F" w:rsidRPr="00A376C4" w:rsidRDefault="0039687F" w:rsidP="0039687F">
      <w:pPr>
        <w:numPr>
          <w:ilvl w:val="0"/>
          <w:numId w:val="2"/>
        </w:numPr>
        <w:jc w:val="both"/>
        <w:rPr>
          <w:rFonts w:ascii="Arial" w:hAnsi="Arial" w:cs="Arial"/>
          <w:b/>
          <w:color w:val="000000"/>
        </w:rPr>
      </w:pPr>
      <w:r w:rsidRPr="00A376C4">
        <w:rPr>
          <w:rFonts w:ascii="Arial" w:hAnsi="Arial" w:cs="Arial"/>
          <w:b/>
          <w:color w:val="000000"/>
        </w:rPr>
        <w:t xml:space="preserve">Gozdni med </w:t>
      </w:r>
    </w:p>
    <w:p w:rsidR="0039687F" w:rsidRPr="00A376C4" w:rsidRDefault="0039687F" w:rsidP="0039687F">
      <w:pPr>
        <w:jc w:val="both"/>
        <w:rPr>
          <w:rFonts w:ascii="Arial" w:hAnsi="Arial" w:cs="Arial"/>
          <w:color w:val="000000"/>
        </w:rPr>
      </w:pPr>
      <w:r w:rsidRPr="00A376C4">
        <w:rPr>
          <w:rFonts w:ascii="Arial" w:hAnsi="Arial" w:cs="Arial"/>
          <w:color w:val="000000"/>
        </w:rPr>
        <w:t>Je svetlo do temno rjave barve lahko z rdečim ali zelenkastim odtenkom. Okus je sladek, prijeten in različen glede na vrsto mane. Kristalizira srednje hitro celotna količina. Uporablja se kot sladilo, namaz in pri vnetju dihalnih poti, pri zmanjšani odpornosti organizma ter živčni napetosti.</w:t>
      </w:r>
    </w:p>
    <w:p w:rsidR="0039687F" w:rsidRPr="00A376C4" w:rsidRDefault="0039687F" w:rsidP="0039687F">
      <w:pPr>
        <w:jc w:val="both"/>
        <w:rPr>
          <w:rFonts w:ascii="Arial" w:hAnsi="Arial" w:cs="Arial"/>
          <w:color w:val="000000"/>
        </w:rPr>
      </w:pPr>
    </w:p>
    <w:p w:rsidR="0039687F" w:rsidRPr="00A376C4" w:rsidRDefault="0039687F" w:rsidP="0039687F">
      <w:pPr>
        <w:numPr>
          <w:ilvl w:val="0"/>
          <w:numId w:val="2"/>
        </w:numPr>
        <w:jc w:val="both"/>
        <w:rPr>
          <w:rFonts w:ascii="Arial" w:hAnsi="Arial" w:cs="Arial"/>
          <w:b/>
          <w:color w:val="000000"/>
        </w:rPr>
      </w:pPr>
      <w:r w:rsidRPr="00A376C4">
        <w:rPr>
          <w:rFonts w:ascii="Arial" w:hAnsi="Arial" w:cs="Arial"/>
          <w:b/>
          <w:color w:val="000000"/>
        </w:rPr>
        <w:t xml:space="preserve">Žajbljev med </w:t>
      </w:r>
    </w:p>
    <w:p w:rsidR="0039687F" w:rsidRPr="00A376C4" w:rsidRDefault="0039687F" w:rsidP="0039687F">
      <w:pPr>
        <w:jc w:val="both"/>
        <w:rPr>
          <w:rFonts w:ascii="Arial" w:hAnsi="Arial" w:cs="Arial"/>
          <w:color w:val="000000"/>
        </w:rPr>
      </w:pPr>
      <w:r w:rsidRPr="00A376C4">
        <w:rPr>
          <w:rFonts w:ascii="Arial" w:hAnsi="Arial" w:cs="Arial"/>
          <w:color w:val="000000"/>
        </w:rPr>
        <w:t>Je zlatorumene barve z močnim vonjem in aromatičnega okusa s sledom grenčine. Ne kristalizira rad. Vsebuje majhne količine eteričnega olja, zato bi naj deloval kot blago razkužilo in olajševal izkašljevanje. Uporablja se pri prehladu, kašlju, bronhitisu in za boljše spanje.</w:t>
      </w:r>
    </w:p>
    <w:p w:rsidR="0039687F" w:rsidRPr="00A376C4" w:rsidRDefault="0039687F" w:rsidP="0039687F">
      <w:pPr>
        <w:jc w:val="both"/>
        <w:rPr>
          <w:rFonts w:ascii="Arial" w:hAnsi="Arial" w:cs="Arial"/>
          <w:color w:val="000000"/>
        </w:rPr>
      </w:pPr>
    </w:p>
    <w:p w:rsidR="0039687F" w:rsidRPr="00A376C4" w:rsidRDefault="0039687F" w:rsidP="0039687F">
      <w:pPr>
        <w:numPr>
          <w:ilvl w:val="0"/>
          <w:numId w:val="2"/>
        </w:numPr>
        <w:jc w:val="both"/>
        <w:rPr>
          <w:rFonts w:ascii="Arial" w:hAnsi="Arial" w:cs="Arial"/>
          <w:b/>
          <w:color w:val="000000"/>
        </w:rPr>
      </w:pPr>
      <w:r w:rsidRPr="00A376C4">
        <w:rPr>
          <w:rFonts w:ascii="Arial" w:hAnsi="Arial" w:cs="Arial"/>
          <w:b/>
          <w:color w:val="000000"/>
        </w:rPr>
        <w:t xml:space="preserve">Med oljne repice </w:t>
      </w:r>
    </w:p>
    <w:p w:rsidR="0039687F" w:rsidRPr="00A376C4" w:rsidRDefault="0039687F" w:rsidP="0039687F">
      <w:pPr>
        <w:jc w:val="both"/>
        <w:rPr>
          <w:rFonts w:ascii="Arial" w:hAnsi="Arial" w:cs="Arial"/>
          <w:color w:val="000000"/>
        </w:rPr>
      </w:pPr>
      <w:r w:rsidRPr="00A376C4">
        <w:rPr>
          <w:rFonts w:ascii="Arial" w:hAnsi="Arial" w:cs="Arial"/>
          <w:color w:val="000000"/>
        </w:rPr>
        <w:t>Je svetlo rumene barve, vonja po zelju, slami ali stelji in okusa po olju. Kristalizira zelo hitro in kristaliziran je sivkasto-bel. Uporablja se predvsem v prehrani.</w:t>
      </w:r>
    </w:p>
    <w:p w:rsidR="0039687F" w:rsidRPr="00A376C4" w:rsidRDefault="0039687F" w:rsidP="0039687F">
      <w:pPr>
        <w:rPr>
          <w:rFonts w:ascii="Arial" w:hAnsi="Arial" w:cs="Arial"/>
          <w:color w:val="000000"/>
        </w:rPr>
      </w:pPr>
    </w:p>
    <w:p w:rsidR="0039687F" w:rsidRPr="00A376C4" w:rsidRDefault="0039687F" w:rsidP="0039687F">
      <w:pPr>
        <w:numPr>
          <w:ilvl w:val="0"/>
          <w:numId w:val="2"/>
        </w:numPr>
        <w:rPr>
          <w:rFonts w:ascii="Arial" w:hAnsi="Arial" w:cs="Arial"/>
          <w:b/>
          <w:color w:val="000000"/>
        </w:rPr>
      </w:pPr>
      <w:r w:rsidRPr="00A376C4">
        <w:rPr>
          <w:rFonts w:ascii="Arial" w:hAnsi="Arial" w:cs="Arial"/>
          <w:b/>
          <w:color w:val="000000"/>
        </w:rPr>
        <w:t xml:space="preserve">Regratov med </w:t>
      </w:r>
    </w:p>
    <w:p w:rsidR="0039687F" w:rsidRPr="00A376C4" w:rsidRDefault="0039687F" w:rsidP="0039687F">
      <w:pPr>
        <w:jc w:val="both"/>
        <w:rPr>
          <w:rFonts w:ascii="Arial" w:hAnsi="Arial" w:cs="Arial"/>
          <w:color w:val="000000"/>
        </w:rPr>
      </w:pPr>
      <w:r w:rsidRPr="00A376C4">
        <w:rPr>
          <w:rFonts w:ascii="Arial" w:hAnsi="Arial" w:cs="Arial"/>
          <w:color w:val="000000"/>
        </w:rPr>
        <w:lastRenderedPageBreak/>
        <w:t>Je zlato rumene, bleščeče in zelo čiste barve. Pusti obstojno grenkobo v ustih. Kristalizira zelo hitro. Uporablja se v prehrani in pri prehladih.</w:t>
      </w:r>
    </w:p>
    <w:p w:rsidR="0039687F" w:rsidRPr="00A376C4" w:rsidRDefault="0039687F" w:rsidP="0039687F">
      <w:pPr>
        <w:jc w:val="both"/>
        <w:rPr>
          <w:rFonts w:ascii="Arial" w:hAnsi="Arial" w:cs="Arial"/>
          <w:color w:val="000000"/>
        </w:rPr>
      </w:pPr>
    </w:p>
    <w:p w:rsidR="0039687F" w:rsidRPr="00A376C4" w:rsidRDefault="0039687F" w:rsidP="0039687F">
      <w:pPr>
        <w:numPr>
          <w:ilvl w:val="0"/>
          <w:numId w:val="2"/>
        </w:numPr>
        <w:jc w:val="both"/>
        <w:rPr>
          <w:rFonts w:ascii="Arial" w:hAnsi="Arial" w:cs="Arial"/>
          <w:b/>
          <w:color w:val="000000"/>
        </w:rPr>
      </w:pPr>
      <w:r w:rsidRPr="00A376C4">
        <w:rPr>
          <w:rFonts w:ascii="Arial" w:hAnsi="Arial" w:cs="Arial"/>
          <w:b/>
          <w:color w:val="000000"/>
        </w:rPr>
        <w:t xml:space="preserve">Lipov med </w:t>
      </w:r>
    </w:p>
    <w:p w:rsidR="0039687F" w:rsidRPr="00A376C4" w:rsidRDefault="0039687F" w:rsidP="0039687F">
      <w:pPr>
        <w:jc w:val="both"/>
        <w:rPr>
          <w:rFonts w:ascii="Arial" w:hAnsi="Arial" w:cs="Arial"/>
          <w:color w:val="000000"/>
        </w:rPr>
      </w:pPr>
      <w:r w:rsidRPr="00A376C4">
        <w:rPr>
          <w:rFonts w:ascii="Arial" w:hAnsi="Arial" w:cs="Arial"/>
          <w:color w:val="000000"/>
        </w:rPr>
        <w:t>Je svetlo rumene barve z zelenim odsevom in močnim vonjem po lipovem cvetju. Kristalizira običajno počasi. Uporablja se pri prehladih, povišani telesni temperaturi, glavobolu, izgubi apetita in kašlju. Ker pospešuje znojenje, ni priporočljiv za srčne bolnike.</w:t>
      </w:r>
    </w:p>
    <w:p w:rsidR="0039687F" w:rsidRPr="00A376C4" w:rsidRDefault="0039687F" w:rsidP="0039687F">
      <w:pPr>
        <w:jc w:val="both"/>
        <w:rPr>
          <w:rFonts w:ascii="Arial" w:hAnsi="Arial" w:cs="Arial"/>
          <w:color w:val="000000"/>
        </w:rPr>
      </w:pPr>
    </w:p>
    <w:p w:rsidR="0039687F" w:rsidRPr="00A376C4" w:rsidRDefault="0039687F" w:rsidP="0039687F">
      <w:pPr>
        <w:numPr>
          <w:ilvl w:val="0"/>
          <w:numId w:val="2"/>
        </w:numPr>
        <w:jc w:val="both"/>
        <w:rPr>
          <w:rFonts w:ascii="Arial" w:hAnsi="Arial" w:cs="Arial"/>
          <w:b/>
          <w:color w:val="000000"/>
        </w:rPr>
      </w:pPr>
      <w:r w:rsidRPr="00A376C4">
        <w:rPr>
          <w:rFonts w:ascii="Arial" w:hAnsi="Arial" w:cs="Arial"/>
          <w:b/>
          <w:color w:val="000000"/>
        </w:rPr>
        <w:t xml:space="preserve">Kostanjev med </w:t>
      </w:r>
    </w:p>
    <w:p w:rsidR="0039687F" w:rsidRPr="00A376C4" w:rsidRDefault="0039687F" w:rsidP="0039687F">
      <w:pPr>
        <w:jc w:val="both"/>
        <w:rPr>
          <w:rFonts w:ascii="Arial" w:hAnsi="Arial" w:cs="Arial"/>
          <w:color w:val="000000"/>
        </w:rPr>
      </w:pPr>
      <w:r w:rsidRPr="00A376C4">
        <w:rPr>
          <w:rFonts w:ascii="Arial" w:hAnsi="Arial" w:cs="Arial"/>
          <w:color w:val="000000"/>
        </w:rPr>
        <w:t>Je v več odtenkih rjave barve, močnega in ostrega vonja po kostanjevem cvetju ter intenzivnega okusa, ki pusti obstojno grenkobo po zeliščih. Kristalizira počasi. Vsebuje več fruktoze kot glukoze, zato ga lahko pod zdravniškim nadzorom uporabljajo tudi lažji sladkorni bolniki. Uporablja se v prehrani in pri slabokrvnosti, utrujenosti ter nezadostni prehrani.</w:t>
      </w:r>
    </w:p>
    <w:p w:rsidR="0039687F" w:rsidRPr="00A376C4" w:rsidRDefault="0039687F" w:rsidP="0039687F">
      <w:pPr>
        <w:jc w:val="both"/>
        <w:rPr>
          <w:rFonts w:ascii="Arial" w:hAnsi="Arial" w:cs="Arial"/>
          <w:color w:val="000000"/>
        </w:rPr>
      </w:pPr>
    </w:p>
    <w:p w:rsidR="0039687F" w:rsidRPr="00A376C4" w:rsidRDefault="0039687F" w:rsidP="0039687F">
      <w:pPr>
        <w:jc w:val="both"/>
        <w:rPr>
          <w:rFonts w:ascii="Arial" w:hAnsi="Arial" w:cs="Arial"/>
          <w:b/>
          <w:color w:val="000000"/>
        </w:rPr>
      </w:pPr>
      <w:r w:rsidRPr="00A376C4">
        <w:rPr>
          <w:rFonts w:ascii="Arial" w:hAnsi="Arial" w:cs="Arial"/>
          <w:b/>
          <w:color w:val="000000"/>
        </w:rPr>
        <w:t>..in številne druge vrste medu.</w:t>
      </w:r>
    </w:p>
    <w:p w:rsidR="0039687F" w:rsidRPr="00A376C4" w:rsidRDefault="0039687F" w:rsidP="0039687F">
      <w:pPr>
        <w:jc w:val="both"/>
        <w:rPr>
          <w:rFonts w:ascii="Arial" w:hAnsi="Arial" w:cs="Arial"/>
          <w:color w:val="000000"/>
        </w:rPr>
      </w:pPr>
    </w:p>
    <w:p w:rsidR="0039687F" w:rsidRPr="00A376C4" w:rsidRDefault="0039687F" w:rsidP="0039687F">
      <w:pPr>
        <w:jc w:val="both"/>
        <w:rPr>
          <w:rFonts w:ascii="Arial" w:hAnsi="Arial" w:cs="Arial"/>
          <w:color w:val="000000"/>
        </w:rPr>
      </w:pPr>
    </w:p>
    <w:p w:rsidR="0039687F" w:rsidRPr="00A376C4" w:rsidRDefault="0039687F" w:rsidP="0039687F">
      <w:pPr>
        <w:pStyle w:val="Brezrazmikov"/>
        <w:jc w:val="both"/>
        <w:rPr>
          <w:rFonts w:ascii="Arial" w:hAnsi="Arial" w:cs="Arial"/>
          <w:b/>
          <w:color w:val="000000"/>
          <w:sz w:val="28"/>
          <w:szCs w:val="28"/>
        </w:rPr>
      </w:pPr>
      <w:r w:rsidRPr="00A376C4">
        <w:rPr>
          <w:rStyle w:val="mw-headline"/>
          <w:rFonts w:ascii="Arial" w:hAnsi="Arial" w:cs="Arial"/>
          <w:b/>
          <w:color w:val="000000"/>
          <w:sz w:val="28"/>
          <w:szCs w:val="28"/>
        </w:rPr>
        <w:t xml:space="preserve">ZDRAVILNI UČINKI MEDU </w:t>
      </w:r>
    </w:p>
    <w:p w:rsidR="0039687F" w:rsidRPr="00A376C4" w:rsidRDefault="0039687F" w:rsidP="0039687F">
      <w:pPr>
        <w:pStyle w:val="Brezrazmikov"/>
        <w:jc w:val="both"/>
        <w:rPr>
          <w:rFonts w:ascii="Arial" w:hAnsi="Arial" w:cs="Arial"/>
          <w:b/>
          <w:color w:val="000000"/>
        </w:rPr>
      </w:pPr>
    </w:p>
    <w:p w:rsidR="0039687F" w:rsidRPr="00A376C4" w:rsidRDefault="0039687F" w:rsidP="0039687F">
      <w:pPr>
        <w:pStyle w:val="Brezrazmikov"/>
        <w:numPr>
          <w:ilvl w:val="0"/>
          <w:numId w:val="1"/>
        </w:numPr>
        <w:jc w:val="both"/>
        <w:rPr>
          <w:rFonts w:ascii="Arial" w:hAnsi="Arial" w:cs="Arial"/>
          <w:b/>
          <w:color w:val="000000"/>
        </w:rPr>
      </w:pPr>
      <w:r w:rsidRPr="00A376C4">
        <w:rPr>
          <w:rFonts w:ascii="Arial" w:hAnsi="Arial" w:cs="Arial"/>
          <w:b/>
          <w:color w:val="000000"/>
        </w:rPr>
        <w:t xml:space="preserve">protimikrobna učinkovitost </w:t>
      </w:r>
    </w:p>
    <w:p w:rsidR="0039687F" w:rsidRPr="00A376C4" w:rsidRDefault="0039687F" w:rsidP="0039687F">
      <w:pPr>
        <w:pStyle w:val="Brezrazmikov"/>
        <w:jc w:val="both"/>
        <w:rPr>
          <w:rFonts w:ascii="Arial" w:hAnsi="Arial" w:cs="Arial"/>
          <w:color w:val="000000"/>
        </w:rPr>
      </w:pPr>
      <w:r w:rsidRPr="00A376C4">
        <w:rPr>
          <w:rFonts w:ascii="Arial" w:hAnsi="Arial" w:cs="Arial"/>
          <w:color w:val="000000"/>
        </w:rPr>
        <w:t xml:space="preserve">Med ima protimikrobno učinkovitost proti številnim bakterijam in tudi nekaterim </w:t>
      </w:r>
      <w:hyperlink r:id="rId18" w:tooltip="Glivice (stran ne obstaja)" w:history="1">
        <w:r w:rsidRPr="00A376C4">
          <w:rPr>
            <w:rFonts w:ascii="Arial" w:hAnsi="Arial" w:cs="Arial"/>
            <w:color w:val="000000"/>
          </w:rPr>
          <w:t>glivicam</w:t>
        </w:r>
      </w:hyperlink>
      <w:r w:rsidRPr="00A376C4">
        <w:rPr>
          <w:rFonts w:ascii="Arial" w:hAnsi="Arial" w:cs="Arial"/>
          <w:color w:val="000000"/>
        </w:rPr>
        <w:t>. Tako priporočajo med za celjenje ran (tudi kirurških), opeklin, raznih vnetij (ščiti rane pred novimi okužbami), dentalnih ran in različnih izpuščajev in zmanjša vonj rane. Tosama d.d. Domžale izdeluje medene obloge za rane.</w:t>
      </w:r>
    </w:p>
    <w:p w:rsidR="0039687F" w:rsidRPr="00A376C4" w:rsidRDefault="0039687F" w:rsidP="0039687F">
      <w:pPr>
        <w:pStyle w:val="Brezrazmikov"/>
        <w:jc w:val="both"/>
        <w:rPr>
          <w:rFonts w:ascii="Arial" w:hAnsi="Arial" w:cs="Arial"/>
          <w:color w:val="000000"/>
        </w:rPr>
      </w:pPr>
      <w:r w:rsidRPr="00A376C4">
        <w:rPr>
          <w:rFonts w:ascii="Arial" w:hAnsi="Arial" w:cs="Arial"/>
          <w:color w:val="000000"/>
        </w:rPr>
        <w:t xml:space="preserve">Uporabljamo ga za zdravljenje razjed na želodcu. Med obdrži rano čisto, ker ima sposobnost, da razbije t. i. </w:t>
      </w:r>
      <w:hyperlink r:id="rId19" w:tooltip="Biofilm" w:history="1">
        <w:r w:rsidRPr="00A376C4">
          <w:rPr>
            <w:rStyle w:val="Hiperpovezava"/>
            <w:rFonts w:ascii="Arial" w:hAnsi="Arial" w:cs="Arial"/>
            <w:color w:val="000000"/>
          </w:rPr>
          <w:t>biofilm</w:t>
        </w:r>
      </w:hyperlink>
      <w:r w:rsidRPr="00A376C4">
        <w:rPr>
          <w:rFonts w:ascii="Arial" w:hAnsi="Arial" w:cs="Arial"/>
          <w:color w:val="000000"/>
        </w:rPr>
        <w:t xml:space="preserve">, ki se tvori na številnih vrstah ran. Prav tako dobro deluje proti vnetjem, zmanjšuje </w:t>
      </w:r>
      <w:hyperlink r:id="rId20" w:tooltip="Bolečina" w:history="1">
        <w:r w:rsidRPr="00A376C4">
          <w:rPr>
            <w:rStyle w:val="Hiperpovezava"/>
            <w:rFonts w:ascii="Arial" w:hAnsi="Arial" w:cs="Arial"/>
            <w:color w:val="000000"/>
          </w:rPr>
          <w:t>bolečino</w:t>
        </w:r>
      </w:hyperlink>
      <w:r w:rsidRPr="00A376C4">
        <w:rPr>
          <w:rFonts w:ascii="Arial" w:hAnsi="Arial" w:cs="Arial"/>
          <w:color w:val="000000"/>
        </w:rPr>
        <w:t xml:space="preserve">, predvsem pri </w:t>
      </w:r>
      <w:hyperlink r:id="rId21" w:tooltip="Opeklina" w:history="1">
        <w:r w:rsidRPr="00A376C4">
          <w:rPr>
            <w:rStyle w:val="Hiperpovezava"/>
            <w:rFonts w:ascii="Arial" w:hAnsi="Arial" w:cs="Arial"/>
            <w:color w:val="000000"/>
          </w:rPr>
          <w:t>opeklinah</w:t>
        </w:r>
      </w:hyperlink>
      <w:r w:rsidRPr="00A376C4">
        <w:rPr>
          <w:rFonts w:ascii="Arial" w:hAnsi="Arial" w:cs="Arial"/>
          <w:color w:val="000000"/>
        </w:rPr>
        <w:t xml:space="preserve"> in </w:t>
      </w:r>
      <w:hyperlink r:id="rId22" w:tooltip="Čir (stran ne obstaja)" w:history="1">
        <w:r w:rsidRPr="00A376C4">
          <w:rPr>
            <w:rFonts w:ascii="Arial" w:hAnsi="Arial" w:cs="Arial"/>
            <w:color w:val="000000"/>
          </w:rPr>
          <w:t>čirih</w:t>
        </w:r>
      </w:hyperlink>
      <w:r w:rsidRPr="00A376C4">
        <w:rPr>
          <w:rFonts w:ascii="Arial" w:hAnsi="Arial" w:cs="Arial"/>
          <w:color w:val="000000"/>
        </w:rPr>
        <w:t xml:space="preserve">. Lahko tudi zmanjša nastajanje </w:t>
      </w:r>
      <w:hyperlink r:id="rId23" w:tooltip="Brazgotina" w:history="1">
        <w:r w:rsidRPr="00A376C4">
          <w:rPr>
            <w:rStyle w:val="Hiperpovezava"/>
            <w:rFonts w:ascii="Arial" w:hAnsi="Arial" w:cs="Arial"/>
            <w:color w:val="000000"/>
          </w:rPr>
          <w:t>brazgotin</w:t>
        </w:r>
      </w:hyperlink>
      <w:r w:rsidRPr="00A376C4">
        <w:rPr>
          <w:rFonts w:ascii="Arial" w:hAnsi="Arial" w:cs="Arial"/>
          <w:color w:val="000000"/>
        </w:rPr>
        <w:t>.</w:t>
      </w:r>
    </w:p>
    <w:p w:rsidR="0039687F" w:rsidRPr="00A376C4" w:rsidRDefault="0039687F" w:rsidP="0039687F">
      <w:pPr>
        <w:pStyle w:val="Brezrazmikov"/>
        <w:numPr>
          <w:ilvl w:val="0"/>
          <w:numId w:val="1"/>
        </w:numPr>
        <w:jc w:val="both"/>
        <w:rPr>
          <w:rFonts w:ascii="Arial" w:hAnsi="Arial" w:cs="Arial"/>
          <w:b/>
          <w:color w:val="000000"/>
        </w:rPr>
      </w:pPr>
      <w:hyperlink r:id="rId24" w:tooltip="Prehransko dopolnilo" w:history="1">
        <w:r w:rsidRPr="00A376C4">
          <w:rPr>
            <w:rStyle w:val="Hiperpovezava"/>
            <w:rFonts w:ascii="Arial" w:hAnsi="Arial" w:cs="Arial"/>
            <w:b/>
            <w:color w:val="000000"/>
          </w:rPr>
          <w:t>prehransko dopolnilo</w:t>
        </w:r>
      </w:hyperlink>
      <w:r w:rsidRPr="00A376C4">
        <w:rPr>
          <w:rFonts w:ascii="Arial" w:hAnsi="Arial" w:cs="Arial"/>
          <w:b/>
          <w:color w:val="000000"/>
        </w:rPr>
        <w:t xml:space="preserve"> </w:t>
      </w:r>
    </w:p>
    <w:p w:rsidR="0039687F" w:rsidRPr="00A376C4" w:rsidRDefault="0039687F" w:rsidP="0039687F">
      <w:pPr>
        <w:pStyle w:val="Brezrazmikov"/>
        <w:jc w:val="both"/>
        <w:rPr>
          <w:rFonts w:ascii="Arial" w:hAnsi="Arial" w:cs="Arial"/>
          <w:color w:val="000000"/>
        </w:rPr>
      </w:pPr>
      <w:r w:rsidRPr="00A376C4">
        <w:rPr>
          <w:rFonts w:ascii="Arial" w:hAnsi="Arial" w:cs="Arial"/>
          <w:color w:val="000000"/>
        </w:rPr>
        <w:t>Je bogato energijsko hranilo, ki vsebuje tudi vitamine, minerale, encime, antioksidante. Še posebej svetujejo njegovo uporabo pri slabokrvnosti, nezadostni prehranjenosti, nosečnosti, v stanjih hude fizične obremenitve, pri zmanjšani odpornosti imunskega sistema, v starosti in pri okrevanju po bolezni.</w:t>
      </w:r>
    </w:p>
    <w:p w:rsidR="0039687F" w:rsidRPr="00A376C4" w:rsidRDefault="0039687F" w:rsidP="0039687F">
      <w:pPr>
        <w:pStyle w:val="Brezrazmikov"/>
        <w:numPr>
          <w:ilvl w:val="0"/>
          <w:numId w:val="1"/>
        </w:numPr>
        <w:jc w:val="both"/>
        <w:rPr>
          <w:rFonts w:ascii="Arial" w:hAnsi="Arial" w:cs="Arial"/>
          <w:b/>
          <w:color w:val="000000"/>
        </w:rPr>
      </w:pPr>
      <w:r w:rsidRPr="00A376C4">
        <w:rPr>
          <w:rFonts w:ascii="Arial" w:hAnsi="Arial" w:cs="Arial"/>
          <w:b/>
          <w:color w:val="000000"/>
        </w:rPr>
        <w:t xml:space="preserve">pomirjevalni učinki </w:t>
      </w:r>
    </w:p>
    <w:p w:rsidR="0039687F" w:rsidRPr="00A376C4" w:rsidRDefault="0039687F" w:rsidP="0039687F">
      <w:pPr>
        <w:pStyle w:val="Brezrazmikov"/>
        <w:jc w:val="both"/>
        <w:rPr>
          <w:rFonts w:ascii="Arial" w:hAnsi="Arial" w:cs="Arial"/>
          <w:color w:val="000000"/>
        </w:rPr>
      </w:pPr>
      <w:r w:rsidRPr="00A376C4">
        <w:rPr>
          <w:rFonts w:ascii="Arial" w:hAnsi="Arial" w:cs="Arial"/>
          <w:color w:val="000000"/>
        </w:rPr>
        <w:t>Med pomirja, omogoča sprostitev in boljši spanec. Npr. sam med pomirja, če pa dodamo dve žlici meda bilo kateremu pomirjajočemu čaju, le-ta povečuje njegovo delovanje.</w:t>
      </w:r>
    </w:p>
    <w:p w:rsidR="0039687F" w:rsidRPr="00A376C4" w:rsidRDefault="0039687F" w:rsidP="0039687F">
      <w:pPr>
        <w:pStyle w:val="Brezrazmikov"/>
        <w:numPr>
          <w:ilvl w:val="0"/>
          <w:numId w:val="1"/>
        </w:numPr>
        <w:jc w:val="both"/>
        <w:rPr>
          <w:rFonts w:ascii="Arial" w:hAnsi="Arial" w:cs="Arial"/>
          <w:b/>
          <w:color w:val="000000"/>
        </w:rPr>
      </w:pPr>
      <w:r w:rsidRPr="00A376C4">
        <w:rPr>
          <w:rFonts w:ascii="Arial" w:hAnsi="Arial" w:cs="Arial"/>
          <w:b/>
          <w:color w:val="000000"/>
        </w:rPr>
        <w:t xml:space="preserve">pri raznih pljučnih boleznih </w:t>
      </w:r>
    </w:p>
    <w:p w:rsidR="0039687F" w:rsidRPr="00A376C4" w:rsidRDefault="0039687F" w:rsidP="0039687F">
      <w:pPr>
        <w:pStyle w:val="Brezrazmikov"/>
        <w:jc w:val="both"/>
        <w:rPr>
          <w:rFonts w:ascii="Arial" w:hAnsi="Arial" w:cs="Arial"/>
          <w:color w:val="000000"/>
        </w:rPr>
      </w:pPr>
      <w:r w:rsidRPr="00A376C4">
        <w:rPr>
          <w:rFonts w:ascii="Arial" w:hAnsi="Arial" w:cs="Arial"/>
          <w:color w:val="000000"/>
        </w:rPr>
        <w:t>Med pomiri pljuča, olajša izkašljevanje, zmanjša kašelj in olajša dihanje. Uporablja se pri kašlju, hripavosti, vnetju grla, lajša težave pri astmi.</w:t>
      </w:r>
    </w:p>
    <w:p w:rsidR="0039687F" w:rsidRPr="00A376C4" w:rsidRDefault="0039687F" w:rsidP="0039687F">
      <w:pPr>
        <w:pStyle w:val="Brezrazmikov"/>
        <w:numPr>
          <w:ilvl w:val="0"/>
          <w:numId w:val="1"/>
        </w:numPr>
        <w:jc w:val="both"/>
        <w:rPr>
          <w:rFonts w:ascii="Arial" w:hAnsi="Arial" w:cs="Arial"/>
          <w:b/>
          <w:color w:val="000000"/>
        </w:rPr>
      </w:pPr>
      <w:r w:rsidRPr="00A376C4">
        <w:rPr>
          <w:rFonts w:ascii="Arial" w:hAnsi="Arial" w:cs="Arial"/>
          <w:b/>
          <w:color w:val="000000"/>
        </w:rPr>
        <w:t xml:space="preserve">učinki na prebavila </w:t>
      </w:r>
    </w:p>
    <w:p w:rsidR="0039687F" w:rsidRPr="00A376C4" w:rsidRDefault="0039687F" w:rsidP="0039687F">
      <w:pPr>
        <w:pStyle w:val="Brezrazmikov"/>
        <w:jc w:val="both"/>
        <w:rPr>
          <w:rFonts w:ascii="Arial" w:hAnsi="Arial" w:cs="Arial"/>
          <w:color w:val="000000"/>
        </w:rPr>
      </w:pPr>
      <w:r w:rsidRPr="00A376C4">
        <w:rPr>
          <w:rFonts w:ascii="Arial" w:hAnsi="Arial" w:cs="Arial"/>
          <w:color w:val="000000"/>
        </w:rPr>
        <w:t xml:space="preserve">Med pomaga proti mišičnim krčem, olajša prebavni proces, pomaga pri zgagi, razjedah na želodcu ali dvanajsterniku in deluje rahlo </w:t>
      </w:r>
      <w:hyperlink r:id="rId25" w:tooltip="Odvajalo (stran ne obstaja)" w:history="1">
        <w:r w:rsidRPr="00A376C4">
          <w:rPr>
            <w:rFonts w:ascii="Arial" w:hAnsi="Arial" w:cs="Arial"/>
            <w:color w:val="000000"/>
          </w:rPr>
          <w:t>odvajalno</w:t>
        </w:r>
      </w:hyperlink>
      <w:r w:rsidRPr="00A376C4">
        <w:rPr>
          <w:rFonts w:ascii="Arial" w:hAnsi="Arial" w:cs="Arial"/>
          <w:color w:val="000000"/>
        </w:rPr>
        <w:t xml:space="preserve"> (krepi gibljivost črevesja). Pomaga tudi jetrom pri presnovi ogljikovih hidratov, pri izplavljanju strupov in pri boleznih jeter.</w:t>
      </w:r>
    </w:p>
    <w:p w:rsidR="0039687F" w:rsidRPr="00A376C4" w:rsidRDefault="0039687F" w:rsidP="0039687F">
      <w:pPr>
        <w:pStyle w:val="Brezrazmikov"/>
        <w:numPr>
          <w:ilvl w:val="0"/>
          <w:numId w:val="1"/>
        </w:numPr>
        <w:jc w:val="both"/>
        <w:rPr>
          <w:rFonts w:ascii="Arial" w:hAnsi="Arial" w:cs="Arial"/>
          <w:b/>
          <w:color w:val="000000"/>
        </w:rPr>
      </w:pPr>
      <w:r w:rsidRPr="00A376C4">
        <w:rPr>
          <w:rFonts w:ascii="Arial" w:hAnsi="Arial" w:cs="Arial"/>
          <w:b/>
          <w:color w:val="000000"/>
        </w:rPr>
        <w:lastRenderedPageBreak/>
        <w:t xml:space="preserve">antioksidativno delovanje </w:t>
      </w:r>
    </w:p>
    <w:p w:rsidR="0039687F" w:rsidRPr="00A376C4" w:rsidRDefault="0039687F" w:rsidP="0039687F">
      <w:pPr>
        <w:pStyle w:val="Brezrazmikov"/>
        <w:jc w:val="both"/>
        <w:rPr>
          <w:rFonts w:ascii="Arial" w:hAnsi="Arial" w:cs="Arial"/>
          <w:color w:val="000000"/>
        </w:rPr>
      </w:pPr>
      <w:r w:rsidRPr="00A376C4">
        <w:rPr>
          <w:rFonts w:ascii="Arial" w:hAnsi="Arial" w:cs="Arial"/>
          <w:color w:val="000000"/>
        </w:rPr>
        <w:t xml:space="preserve">Ima pomembno vlogo pri obrambi organizma proti </w:t>
      </w:r>
      <w:hyperlink r:id="rId26" w:tooltip="Prosti radikal (stran ne obstaja)" w:history="1">
        <w:r w:rsidRPr="00A376C4">
          <w:rPr>
            <w:rFonts w:ascii="Arial" w:hAnsi="Arial" w:cs="Arial"/>
            <w:color w:val="000000"/>
          </w:rPr>
          <w:t>prostim radikalom</w:t>
        </w:r>
      </w:hyperlink>
      <w:r w:rsidRPr="00A376C4">
        <w:rPr>
          <w:rFonts w:ascii="Arial" w:hAnsi="Arial" w:cs="Arial"/>
          <w:color w:val="000000"/>
        </w:rPr>
        <w:t>, ki nastajajo v našem telesu.</w:t>
      </w:r>
    </w:p>
    <w:p w:rsidR="0039687F" w:rsidRPr="00A376C4" w:rsidRDefault="0039687F" w:rsidP="0039687F">
      <w:pPr>
        <w:pStyle w:val="Brezrazmikov"/>
        <w:numPr>
          <w:ilvl w:val="0"/>
          <w:numId w:val="1"/>
        </w:numPr>
        <w:jc w:val="both"/>
        <w:rPr>
          <w:rFonts w:ascii="Arial" w:hAnsi="Arial" w:cs="Arial"/>
          <w:b/>
          <w:color w:val="000000"/>
        </w:rPr>
      </w:pPr>
      <w:r w:rsidRPr="00A376C4">
        <w:rPr>
          <w:rFonts w:ascii="Arial" w:hAnsi="Arial" w:cs="Arial"/>
          <w:b/>
          <w:color w:val="000000"/>
        </w:rPr>
        <w:t xml:space="preserve">v kozmetične namene </w:t>
      </w:r>
    </w:p>
    <w:p w:rsidR="0039687F" w:rsidRPr="00A376C4" w:rsidRDefault="0039687F" w:rsidP="0039687F">
      <w:pPr>
        <w:pStyle w:val="Brezrazmikov"/>
        <w:jc w:val="both"/>
        <w:rPr>
          <w:rFonts w:ascii="Arial" w:hAnsi="Arial" w:cs="Arial"/>
          <w:color w:val="000000"/>
        </w:rPr>
      </w:pPr>
      <w:r w:rsidRPr="00A376C4">
        <w:rPr>
          <w:rFonts w:ascii="Arial" w:hAnsi="Arial" w:cs="Arial"/>
          <w:color w:val="000000"/>
        </w:rPr>
        <w:t>Med umirja nadraženo kožo in se veliko koristi pri izdelavi mil, šamponov, losionov, krem, lepotilnih mask….</w:t>
      </w:r>
    </w:p>
    <w:p w:rsidR="0039687F" w:rsidRPr="00A376C4" w:rsidRDefault="0039687F" w:rsidP="0039687F">
      <w:pPr>
        <w:pStyle w:val="Brezrazmikov"/>
        <w:jc w:val="both"/>
        <w:rPr>
          <w:rFonts w:ascii="Arial" w:hAnsi="Arial" w:cs="Arial"/>
          <w:color w:val="000000"/>
        </w:rPr>
      </w:pPr>
      <w:r w:rsidRPr="00A376C4">
        <w:rPr>
          <w:rFonts w:ascii="Arial" w:hAnsi="Arial" w:cs="Arial"/>
          <w:color w:val="000000"/>
        </w:rPr>
        <w:t>Med se je v preteklosti dostikrat uporabljal tudi kot zdravilo za plešavost, kontracepcijsko sredstvo. Pogostokrat se je med mešal z raznimi zdravilnimi rastlinami ali žitaricami iz določenega geografskega področja, s čimer bi se pomnožilo njegovo delovanje kot zdravilo.</w:t>
      </w:r>
    </w:p>
    <w:p w:rsidR="0039687F" w:rsidRDefault="0039687F" w:rsidP="0039687F">
      <w:pPr>
        <w:pStyle w:val="Brezrazmikov"/>
        <w:jc w:val="both"/>
        <w:rPr>
          <w:rFonts w:ascii="Arial" w:hAnsi="Arial" w:cs="Arial"/>
          <w:b/>
          <w:bCs/>
          <w:color w:val="000000"/>
        </w:rPr>
      </w:pPr>
    </w:p>
    <w:p w:rsidR="0039687F" w:rsidRDefault="0039687F" w:rsidP="0039687F">
      <w:pPr>
        <w:pStyle w:val="Brezrazmikov"/>
        <w:jc w:val="both"/>
        <w:rPr>
          <w:rFonts w:ascii="Arial" w:hAnsi="Arial" w:cs="Arial"/>
          <w:color w:val="000000"/>
        </w:rPr>
      </w:pPr>
      <w:r w:rsidRPr="00A376C4">
        <w:rPr>
          <w:rFonts w:ascii="Arial" w:hAnsi="Arial" w:cs="Arial"/>
          <w:b/>
          <w:bCs/>
          <w:color w:val="000000"/>
        </w:rPr>
        <w:t>Apiterapija</w:t>
      </w:r>
      <w:r w:rsidRPr="00A376C4">
        <w:rPr>
          <w:rFonts w:ascii="Arial" w:hAnsi="Arial" w:cs="Arial"/>
          <w:color w:val="000000"/>
        </w:rPr>
        <w:t xml:space="preserve"> je </w:t>
      </w:r>
      <w:hyperlink r:id="rId27" w:tooltip="Veda" w:history="1">
        <w:r w:rsidRPr="00A376C4">
          <w:rPr>
            <w:rStyle w:val="Hiperpovezava"/>
            <w:rFonts w:ascii="Arial" w:hAnsi="Arial" w:cs="Arial"/>
            <w:color w:val="000000"/>
          </w:rPr>
          <w:t>veda</w:t>
        </w:r>
      </w:hyperlink>
      <w:r w:rsidRPr="00A376C4">
        <w:rPr>
          <w:rFonts w:ascii="Arial" w:hAnsi="Arial" w:cs="Arial"/>
          <w:color w:val="000000"/>
        </w:rPr>
        <w:t xml:space="preserve"> o tem, kako si s pomočjo </w:t>
      </w:r>
      <w:hyperlink r:id="rId28" w:tooltip="Čebela" w:history="1">
        <w:r w:rsidRPr="00A376C4">
          <w:rPr>
            <w:rStyle w:val="Hiperpovezava"/>
            <w:rFonts w:ascii="Arial" w:hAnsi="Arial" w:cs="Arial"/>
            <w:color w:val="000000"/>
          </w:rPr>
          <w:t>čebeljih</w:t>
        </w:r>
      </w:hyperlink>
      <w:r w:rsidRPr="00A376C4">
        <w:rPr>
          <w:rFonts w:ascii="Arial" w:hAnsi="Arial" w:cs="Arial"/>
          <w:color w:val="000000"/>
        </w:rPr>
        <w:t xml:space="preserve"> pridelkov krepimo in ohranjamo zdravje. Začetki apiterapije segajo stoletja nazaj do egipčanske,</w:t>
      </w:r>
      <w:r w:rsidRPr="00A376C4">
        <w:rPr>
          <w:rFonts w:ascii="Arial" w:hAnsi="Arial" w:cs="Arial"/>
          <w:color w:val="000000"/>
          <w:vertAlign w:val="superscript"/>
        </w:rPr>
        <w:t xml:space="preserve"> </w:t>
      </w:r>
      <w:r w:rsidRPr="00A376C4">
        <w:rPr>
          <w:rFonts w:ascii="Arial" w:hAnsi="Arial" w:cs="Arial"/>
          <w:color w:val="000000"/>
        </w:rPr>
        <w:t xml:space="preserve"> grške, kitajske, babilonske in drugih civilizacij. Trditve o zdravilnih učinkih apiterapije so večidel znanstveno nedokazane in temeljijo predvsem na dejanskih izkušnjah posameznikov in tradicionalni uporabi (v tem delu je apiterapija del </w:t>
      </w:r>
      <w:hyperlink r:id="rId29" w:tooltip="Zdravilstvo" w:history="1">
        <w:r w:rsidRPr="00A376C4">
          <w:rPr>
            <w:rStyle w:val="Hiperpovezava"/>
            <w:rFonts w:ascii="Arial" w:hAnsi="Arial" w:cs="Arial"/>
            <w:color w:val="000000"/>
          </w:rPr>
          <w:t>zdravilstva</w:t>
        </w:r>
      </w:hyperlink>
      <w:r w:rsidRPr="00A376C4">
        <w:rPr>
          <w:rFonts w:ascii="Arial" w:hAnsi="Arial" w:cs="Arial"/>
          <w:color w:val="000000"/>
        </w:rPr>
        <w:t>).</w:t>
      </w:r>
    </w:p>
    <w:p w:rsidR="0039687F" w:rsidRDefault="0039687F" w:rsidP="0039687F">
      <w:pPr>
        <w:jc w:val="both"/>
        <w:rPr>
          <w:rFonts w:ascii="Arial" w:hAnsi="Arial" w:cs="Arial"/>
          <w:color w:val="000000"/>
        </w:rPr>
      </w:pPr>
    </w:p>
    <w:p w:rsidR="0039687F" w:rsidRDefault="0039687F" w:rsidP="0039687F">
      <w:pPr>
        <w:rPr>
          <w:rFonts w:ascii="Arial" w:hAnsi="Arial" w:cs="Arial"/>
          <w:color w:val="000000"/>
        </w:rPr>
      </w:pPr>
      <w:r>
        <w:rPr>
          <w:rFonts w:ascii="Arial" w:hAnsi="Arial" w:cs="Arial"/>
          <w:color w:val="000000"/>
        </w:rPr>
        <w:t xml:space="preserve">Priporočam tudi ogled spletne strani: </w:t>
      </w:r>
      <w:hyperlink r:id="rId30" w:history="1">
        <w:r w:rsidRPr="009E0635">
          <w:rPr>
            <w:rStyle w:val="Hiperpovezava"/>
            <w:rFonts w:ascii="Arial" w:hAnsi="Arial" w:cs="Arial"/>
          </w:rPr>
          <w:t>http://www.cebelarstvogrom.com/dobrote/ucinki.html</w:t>
        </w:r>
      </w:hyperlink>
    </w:p>
    <w:p w:rsidR="0039687F" w:rsidRPr="00E045C8" w:rsidRDefault="0039687F" w:rsidP="0039687F">
      <w:pPr>
        <w:rPr>
          <w:rFonts w:ascii="Arial" w:hAnsi="Arial" w:cs="Arial"/>
          <w:color w:val="000000"/>
        </w:rPr>
      </w:pPr>
    </w:p>
    <w:p w:rsidR="0039687F" w:rsidRDefault="0039687F" w:rsidP="0039687F">
      <w:pPr>
        <w:rPr>
          <w:rFonts w:ascii="Arial" w:hAnsi="Arial" w:cs="Arial"/>
          <w:b/>
          <w:sz w:val="28"/>
          <w:szCs w:val="28"/>
        </w:rPr>
      </w:pPr>
      <w:r w:rsidRPr="00A376C4">
        <w:rPr>
          <w:rFonts w:ascii="Arial" w:hAnsi="Arial" w:cs="Arial"/>
          <w:b/>
          <w:sz w:val="28"/>
          <w:szCs w:val="28"/>
        </w:rPr>
        <w:t>RECEPT:</w:t>
      </w:r>
    </w:p>
    <w:p w:rsidR="0039687F" w:rsidRPr="00A376C4" w:rsidRDefault="0039687F" w:rsidP="0039687F">
      <w:pPr>
        <w:rPr>
          <w:rFonts w:ascii="Arial" w:hAnsi="Arial" w:cs="Arial"/>
          <w:b/>
          <w:sz w:val="28"/>
          <w:szCs w:val="28"/>
        </w:rPr>
      </w:pPr>
    </w:p>
    <w:p w:rsidR="0039687F" w:rsidRPr="00A376C4" w:rsidRDefault="0039687F" w:rsidP="0039687F">
      <w:pPr>
        <w:rPr>
          <w:rFonts w:ascii="Arial" w:hAnsi="Arial" w:cs="Arial"/>
          <w:b/>
        </w:rPr>
      </w:pPr>
    </w:p>
    <w:p w:rsidR="0039687F" w:rsidRPr="00A376C4" w:rsidRDefault="0039687F" w:rsidP="0039687F">
      <w:pPr>
        <w:rPr>
          <w:rFonts w:ascii="Arial" w:hAnsi="Arial" w:cs="Arial"/>
          <w:b/>
          <w:sz w:val="28"/>
          <w:szCs w:val="28"/>
        </w:rPr>
      </w:pPr>
      <w:r w:rsidRPr="00A376C4">
        <w:rPr>
          <w:rFonts w:ascii="Arial" w:hAnsi="Arial" w:cs="Arial"/>
          <w:b/>
          <w:sz w:val="28"/>
          <w:szCs w:val="28"/>
        </w:rPr>
        <w:t>MEDENJAKI - mehki</w:t>
      </w:r>
    </w:p>
    <w:p w:rsidR="0039687F" w:rsidRPr="00A376C4" w:rsidRDefault="0039687F" w:rsidP="0039687F">
      <w:pPr>
        <w:rPr>
          <w:rFonts w:ascii="Arial" w:hAnsi="Arial" w:cs="Arial"/>
        </w:rPr>
      </w:pPr>
    </w:p>
    <w:p w:rsidR="0039687F" w:rsidRPr="00A376C4" w:rsidRDefault="0039687F" w:rsidP="0039687F">
      <w:pPr>
        <w:rPr>
          <w:rFonts w:ascii="Arial" w:hAnsi="Arial" w:cs="Arial"/>
          <w:b/>
        </w:rPr>
      </w:pPr>
      <w:r w:rsidRPr="00A376C4">
        <w:rPr>
          <w:rFonts w:ascii="Arial" w:hAnsi="Arial" w:cs="Arial"/>
          <w:b/>
        </w:rPr>
        <w:t>Sestavine:</w:t>
      </w:r>
    </w:p>
    <w:p w:rsidR="0039687F" w:rsidRPr="00A376C4" w:rsidRDefault="0039687F" w:rsidP="0039687F">
      <w:pPr>
        <w:rPr>
          <w:rFonts w:ascii="Arial" w:hAnsi="Arial" w:cs="Arial"/>
        </w:rPr>
      </w:pPr>
    </w:p>
    <w:p w:rsidR="0039687F" w:rsidRPr="00A376C4" w:rsidRDefault="0039687F" w:rsidP="0039687F">
      <w:pPr>
        <w:rPr>
          <w:rFonts w:ascii="Arial" w:hAnsi="Arial" w:cs="Arial"/>
        </w:rPr>
      </w:pPr>
      <w:r>
        <w:rPr>
          <w:noProof/>
          <w:lang w:eastAsia="sl-SI"/>
        </w:rPr>
        <w:drawing>
          <wp:anchor distT="0" distB="0" distL="114300" distR="114300" simplePos="0" relativeHeight="251660288" behindDoc="1" locked="0" layoutInCell="1" allowOverlap="1">
            <wp:simplePos x="0" y="0"/>
            <wp:positionH relativeFrom="column">
              <wp:posOffset>2233930</wp:posOffset>
            </wp:positionH>
            <wp:positionV relativeFrom="paragraph">
              <wp:posOffset>27305</wp:posOffset>
            </wp:positionV>
            <wp:extent cx="1762125" cy="1638300"/>
            <wp:effectExtent l="19050" t="0" r="9525" b="0"/>
            <wp:wrapNone/>
            <wp:docPr id="13" name="Slika 1" descr="C:\Users\Nada Trošt\Pictures\My Pictures\Vse o medu - delavnica\PICT0968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Nada Trošt\Pictures\My Pictures\Vse o medu - delavnica\PICT0968 small.jpg"/>
                    <pic:cNvPicPr>
                      <a:picLocks noChangeAspect="1" noChangeArrowheads="1"/>
                    </pic:cNvPicPr>
                  </pic:nvPicPr>
                  <pic:blipFill>
                    <a:blip r:embed="rId31">
                      <a:lum bright="10000"/>
                    </a:blip>
                    <a:srcRect t="20273" b="10042"/>
                    <a:stretch>
                      <a:fillRect/>
                    </a:stretch>
                  </pic:blipFill>
                  <pic:spPr bwMode="auto">
                    <a:xfrm>
                      <a:off x="0" y="0"/>
                      <a:ext cx="1762125" cy="1638300"/>
                    </a:xfrm>
                    <a:prstGeom prst="rect">
                      <a:avLst/>
                    </a:prstGeom>
                    <a:noFill/>
                    <a:ln w="9525">
                      <a:noFill/>
                      <a:miter lim="800000"/>
                      <a:headEnd/>
                      <a:tailEnd/>
                    </a:ln>
                  </pic:spPr>
                </pic:pic>
              </a:graphicData>
            </a:graphic>
          </wp:anchor>
        </w:drawing>
      </w:r>
      <w:r w:rsidRPr="00A376C4">
        <w:rPr>
          <w:rFonts w:ascii="Arial" w:hAnsi="Arial" w:cs="Arial"/>
        </w:rPr>
        <w:t>150g margarine</w:t>
      </w:r>
    </w:p>
    <w:p w:rsidR="0039687F" w:rsidRPr="00A376C4" w:rsidRDefault="0039687F" w:rsidP="0039687F">
      <w:pPr>
        <w:rPr>
          <w:rFonts w:ascii="Arial" w:hAnsi="Arial" w:cs="Arial"/>
        </w:rPr>
      </w:pPr>
      <w:r w:rsidRPr="00A376C4">
        <w:rPr>
          <w:rFonts w:ascii="Arial" w:hAnsi="Arial" w:cs="Arial"/>
        </w:rPr>
        <w:t xml:space="preserve">150g sladkorja v prahu </w:t>
      </w:r>
    </w:p>
    <w:p w:rsidR="0039687F" w:rsidRPr="00A376C4" w:rsidRDefault="0039687F" w:rsidP="0039687F">
      <w:pPr>
        <w:rPr>
          <w:rFonts w:ascii="Arial" w:hAnsi="Arial" w:cs="Arial"/>
        </w:rPr>
      </w:pPr>
      <w:r w:rsidRPr="00A376C4">
        <w:rPr>
          <w:rFonts w:ascii="Arial" w:hAnsi="Arial" w:cs="Arial"/>
        </w:rPr>
        <w:t xml:space="preserve">2 jajca </w:t>
      </w:r>
    </w:p>
    <w:p w:rsidR="0039687F" w:rsidRPr="00A376C4" w:rsidRDefault="0039687F" w:rsidP="0039687F">
      <w:pPr>
        <w:rPr>
          <w:rFonts w:ascii="Arial" w:hAnsi="Arial" w:cs="Arial"/>
        </w:rPr>
      </w:pPr>
      <w:r w:rsidRPr="00A376C4">
        <w:rPr>
          <w:rFonts w:ascii="Arial" w:hAnsi="Arial" w:cs="Arial"/>
        </w:rPr>
        <w:t xml:space="preserve">500g bele pšenične moke </w:t>
      </w:r>
    </w:p>
    <w:p w:rsidR="0039687F" w:rsidRPr="00A376C4" w:rsidRDefault="0039687F" w:rsidP="0039687F">
      <w:pPr>
        <w:rPr>
          <w:rFonts w:ascii="Arial" w:hAnsi="Arial" w:cs="Arial"/>
        </w:rPr>
      </w:pPr>
      <w:r w:rsidRPr="00A376C4">
        <w:rPr>
          <w:rFonts w:ascii="Arial" w:hAnsi="Arial" w:cs="Arial"/>
        </w:rPr>
        <w:t xml:space="preserve">1 žlica kakava v prahu </w:t>
      </w:r>
    </w:p>
    <w:p w:rsidR="0039687F" w:rsidRPr="00A376C4" w:rsidRDefault="0039687F" w:rsidP="0039687F">
      <w:pPr>
        <w:rPr>
          <w:rFonts w:ascii="Arial" w:hAnsi="Arial" w:cs="Arial"/>
        </w:rPr>
      </w:pPr>
      <w:r w:rsidRPr="00A376C4">
        <w:rPr>
          <w:rFonts w:ascii="Arial" w:hAnsi="Arial" w:cs="Arial"/>
        </w:rPr>
        <w:t>150g  medu</w:t>
      </w:r>
    </w:p>
    <w:p w:rsidR="0039687F" w:rsidRPr="00A376C4" w:rsidRDefault="0039687F" w:rsidP="0039687F">
      <w:pPr>
        <w:rPr>
          <w:rFonts w:ascii="Arial" w:hAnsi="Arial" w:cs="Arial"/>
        </w:rPr>
      </w:pPr>
      <w:r w:rsidRPr="00A376C4">
        <w:rPr>
          <w:rFonts w:ascii="Arial" w:hAnsi="Arial" w:cs="Arial"/>
        </w:rPr>
        <w:t xml:space="preserve">5g sode bikarbone   </w:t>
      </w:r>
    </w:p>
    <w:p w:rsidR="0039687F" w:rsidRPr="00A376C4" w:rsidRDefault="0039687F" w:rsidP="0039687F">
      <w:pPr>
        <w:rPr>
          <w:rFonts w:ascii="Arial" w:hAnsi="Arial" w:cs="Arial"/>
        </w:rPr>
      </w:pPr>
      <w:r w:rsidRPr="00A376C4">
        <w:rPr>
          <w:rFonts w:ascii="Arial" w:hAnsi="Arial" w:cs="Arial"/>
        </w:rPr>
        <w:t>1 vanilin sladkor</w:t>
      </w:r>
    </w:p>
    <w:p w:rsidR="0039687F" w:rsidRPr="00A376C4" w:rsidRDefault="0039687F" w:rsidP="0039687F">
      <w:pPr>
        <w:rPr>
          <w:rFonts w:ascii="Arial" w:hAnsi="Arial" w:cs="Arial"/>
        </w:rPr>
      </w:pPr>
      <w:r w:rsidRPr="00A376C4">
        <w:rPr>
          <w:rFonts w:ascii="Arial" w:hAnsi="Arial" w:cs="Arial"/>
        </w:rPr>
        <w:t xml:space="preserve">cimet   </w:t>
      </w:r>
    </w:p>
    <w:p w:rsidR="0039687F" w:rsidRPr="00A376C4" w:rsidRDefault="0039687F" w:rsidP="0039687F">
      <w:pPr>
        <w:rPr>
          <w:rFonts w:ascii="Arial" w:hAnsi="Arial" w:cs="Arial"/>
        </w:rPr>
      </w:pPr>
      <w:r w:rsidRPr="00A376C4">
        <w:rPr>
          <w:rFonts w:ascii="Arial" w:hAnsi="Arial" w:cs="Arial"/>
        </w:rPr>
        <w:t xml:space="preserve">ingver   </w:t>
      </w:r>
    </w:p>
    <w:p w:rsidR="0039687F" w:rsidRPr="00A376C4" w:rsidRDefault="0039687F" w:rsidP="0039687F">
      <w:pPr>
        <w:rPr>
          <w:rFonts w:ascii="Arial" w:hAnsi="Arial" w:cs="Arial"/>
        </w:rPr>
      </w:pPr>
      <w:r w:rsidRPr="00A376C4">
        <w:rPr>
          <w:rFonts w:ascii="Arial" w:hAnsi="Arial" w:cs="Arial"/>
        </w:rPr>
        <w:t xml:space="preserve">klinčki   </w:t>
      </w:r>
    </w:p>
    <w:p w:rsidR="0039687F" w:rsidRPr="00A376C4" w:rsidRDefault="0039687F" w:rsidP="0039687F">
      <w:pPr>
        <w:rPr>
          <w:rFonts w:ascii="Arial" w:hAnsi="Arial" w:cs="Arial"/>
        </w:rPr>
      </w:pPr>
      <w:r w:rsidRPr="00A376C4">
        <w:rPr>
          <w:rFonts w:ascii="Arial" w:hAnsi="Arial" w:cs="Arial"/>
        </w:rPr>
        <w:t xml:space="preserve">(ali uporabimo ½ vrečke </w:t>
      </w:r>
      <w:r w:rsidRPr="00A376C4">
        <w:rPr>
          <w:rFonts w:ascii="Arial" w:hAnsi="Arial" w:cs="Arial"/>
          <w:b/>
        </w:rPr>
        <w:t xml:space="preserve">začimbe za medenjake kotanyi </w:t>
      </w:r>
      <w:r w:rsidRPr="00A376C4">
        <w:rPr>
          <w:rFonts w:ascii="Arial" w:hAnsi="Arial" w:cs="Arial"/>
        </w:rPr>
        <w:t>)</w:t>
      </w:r>
    </w:p>
    <w:p w:rsidR="0039687F" w:rsidRPr="00A376C4" w:rsidRDefault="0039687F" w:rsidP="0039687F">
      <w:pPr>
        <w:rPr>
          <w:rFonts w:ascii="Arial" w:hAnsi="Arial" w:cs="Arial"/>
          <w:b/>
          <w:color w:val="000000"/>
        </w:rPr>
      </w:pPr>
    </w:p>
    <w:p w:rsidR="0039687F" w:rsidRPr="00A376C4" w:rsidRDefault="0039687F" w:rsidP="0039687F">
      <w:pPr>
        <w:rPr>
          <w:rFonts w:ascii="Arial" w:hAnsi="Arial" w:cs="Arial"/>
        </w:rPr>
      </w:pPr>
      <w:r w:rsidRPr="00A376C4">
        <w:rPr>
          <w:rFonts w:ascii="Arial" w:hAnsi="Arial" w:cs="Arial"/>
          <w:b/>
          <w:color w:val="000000"/>
        </w:rPr>
        <w:t>beli led:</w:t>
      </w:r>
      <w:r w:rsidRPr="00A376C4">
        <w:rPr>
          <w:rFonts w:ascii="Arial" w:hAnsi="Arial" w:cs="Arial"/>
          <w:b/>
        </w:rPr>
        <w:t xml:space="preserve"> </w:t>
      </w:r>
      <w:r w:rsidRPr="00A376C4">
        <w:rPr>
          <w:rFonts w:ascii="Arial" w:hAnsi="Arial" w:cs="Arial"/>
          <w:b/>
        </w:rPr>
        <w:br/>
      </w:r>
      <w:r w:rsidRPr="00A376C4">
        <w:rPr>
          <w:rStyle w:val="HTMLpisalnistroj"/>
          <w:rFonts w:ascii="Arial" w:eastAsia="Calibri" w:hAnsi="Arial" w:cs="Arial"/>
        </w:rPr>
        <w:t>150g sladkorja v prahu</w:t>
      </w:r>
      <w:r w:rsidRPr="00A376C4">
        <w:rPr>
          <w:rFonts w:ascii="Arial" w:hAnsi="Arial" w:cs="Arial"/>
        </w:rPr>
        <w:br/>
      </w:r>
      <w:r w:rsidRPr="00A376C4">
        <w:rPr>
          <w:rStyle w:val="HTMLpisalnistroj"/>
          <w:rFonts w:ascii="Arial" w:eastAsia="Calibri" w:hAnsi="Arial" w:cs="Arial"/>
        </w:rPr>
        <w:t>1 žlička limoninega soka</w:t>
      </w:r>
      <w:r w:rsidRPr="00A376C4">
        <w:rPr>
          <w:rFonts w:ascii="Arial" w:hAnsi="Arial" w:cs="Arial"/>
        </w:rPr>
        <w:br/>
      </w:r>
      <w:r w:rsidRPr="00A376C4">
        <w:rPr>
          <w:rStyle w:val="HTMLpisalnistroj"/>
          <w:rFonts w:ascii="Arial" w:eastAsia="Calibri" w:hAnsi="Arial" w:cs="Arial"/>
        </w:rPr>
        <w:t>1/2 beljaka</w:t>
      </w:r>
      <w:r w:rsidRPr="00A376C4">
        <w:rPr>
          <w:rFonts w:ascii="Arial" w:hAnsi="Arial" w:cs="Arial"/>
        </w:rPr>
        <w:br/>
      </w:r>
    </w:p>
    <w:p w:rsidR="0039687F" w:rsidRPr="00A376C4" w:rsidRDefault="0039687F" w:rsidP="0039687F">
      <w:pPr>
        <w:rPr>
          <w:rFonts w:ascii="Arial" w:hAnsi="Arial" w:cs="Arial"/>
        </w:rPr>
      </w:pPr>
    </w:p>
    <w:p w:rsidR="0039687F" w:rsidRPr="00A376C4" w:rsidRDefault="0039687F" w:rsidP="0039687F">
      <w:pPr>
        <w:rPr>
          <w:rFonts w:ascii="Arial" w:hAnsi="Arial" w:cs="Arial"/>
          <w:b/>
        </w:rPr>
      </w:pPr>
      <w:r w:rsidRPr="00A376C4">
        <w:rPr>
          <w:rFonts w:ascii="Arial" w:hAnsi="Arial" w:cs="Arial"/>
          <w:b/>
        </w:rPr>
        <w:t>Priprava:</w:t>
      </w:r>
    </w:p>
    <w:p w:rsidR="0039687F" w:rsidRPr="00A376C4" w:rsidRDefault="0039687F" w:rsidP="0039687F">
      <w:pPr>
        <w:rPr>
          <w:rFonts w:ascii="Arial" w:hAnsi="Arial" w:cs="Arial"/>
          <w:b/>
        </w:rPr>
      </w:pPr>
    </w:p>
    <w:p w:rsidR="0039687F" w:rsidRPr="00A376C4" w:rsidRDefault="0039687F" w:rsidP="0039687F">
      <w:pPr>
        <w:jc w:val="both"/>
        <w:rPr>
          <w:rFonts w:ascii="Arial" w:hAnsi="Arial" w:cs="Arial"/>
        </w:rPr>
      </w:pPr>
      <w:r w:rsidRPr="00A376C4">
        <w:rPr>
          <w:rFonts w:ascii="Arial" w:hAnsi="Arial" w:cs="Arial"/>
        </w:rPr>
        <w:lastRenderedPageBreak/>
        <w:t xml:space="preserve">Margarino in sladkor penasto umešamo. Dodamo jajci, moko, kakav, med, malo sode bikarbone, vanilin sladkor, cimet, ingver in mlete klinčke oz. začimbe za medenjake. </w:t>
      </w:r>
    </w:p>
    <w:p w:rsidR="0039687F" w:rsidRPr="00A376C4" w:rsidRDefault="0039687F" w:rsidP="0039687F">
      <w:pPr>
        <w:jc w:val="both"/>
        <w:rPr>
          <w:rFonts w:ascii="Arial" w:hAnsi="Arial" w:cs="Arial"/>
        </w:rPr>
      </w:pPr>
      <w:r w:rsidRPr="00A376C4">
        <w:rPr>
          <w:rFonts w:ascii="Arial" w:hAnsi="Arial" w:cs="Arial"/>
        </w:rPr>
        <w:t>Vse skupaj zmešamo v gladko maso. Testo lahko uporabimo takoj ali pa ga damo za kakšno uro v hladilnik počivat.</w:t>
      </w:r>
    </w:p>
    <w:p w:rsidR="0039687F" w:rsidRPr="00A376C4" w:rsidRDefault="0039687F" w:rsidP="0039687F">
      <w:pPr>
        <w:jc w:val="both"/>
        <w:rPr>
          <w:rFonts w:ascii="Arial" w:hAnsi="Arial" w:cs="Arial"/>
        </w:rPr>
      </w:pPr>
    </w:p>
    <w:p w:rsidR="0039687F" w:rsidRPr="00A376C4" w:rsidRDefault="0039687F" w:rsidP="0039687F">
      <w:pPr>
        <w:jc w:val="both"/>
        <w:rPr>
          <w:rFonts w:ascii="Arial" w:hAnsi="Arial" w:cs="Arial"/>
        </w:rPr>
      </w:pPr>
      <w:r w:rsidRPr="00A376C4">
        <w:rPr>
          <w:rFonts w:ascii="Arial" w:hAnsi="Arial" w:cs="Arial"/>
        </w:rPr>
        <w:t>Z ravnim nastavkom na testomatu nabrizgamo majhne kepice na papir za peko, lahko jih tudi oblikujemo z modelčki ali pa naredimo kroglice, katere nekoliko sploščimo, dodamo orehova jedrca itd.</w:t>
      </w:r>
    </w:p>
    <w:p w:rsidR="0039687F" w:rsidRPr="00A376C4" w:rsidRDefault="0039687F" w:rsidP="0039687F">
      <w:pPr>
        <w:jc w:val="both"/>
        <w:rPr>
          <w:rFonts w:ascii="Arial" w:hAnsi="Arial" w:cs="Arial"/>
        </w:rPr>
      </w:pPr>
    </w:p>
    <w:p w:rsidR="0039687F" w:rsidRPr="00A376C4" w:rsidRDefault="0039687F" w:rsidP="0039687F">
      <w:pPr>
        <w:jc w:val="both"/>
        <w:rPr>
          <w:rFonts w:ascii="Arial" w:hAnsi="Arial" w:cs="Arial"/>
        </w:rPr>
      </w:pPr>
      <w:r w:rsidRPr="00A376C4">
        <w:rPr>
          <w:rFonts w:ascii="Arial" w:hAnsi="Arial" w:cs="Arial"/>
        </w:rPr>
        <w:t>Pečemo 7 min na 185° C. Ohlajene s pomočjo čopiča po želji premažemo z belim ledom.</w:t>
      </w:r>
      <w:r>
        <w:rPr>
          <w:rFonts w:ascii="Arial" w:hAnsi="Arial" w:cs="Arial"/>
        </w:rPr>
        <w:t xml:space="preserve"> Lahko jih takoj ponudimo.</w:t>
      </w:r>
    </w:p>
    <w:p w:rsidR="0039687F" w:rsidRPr="00A376C4" w:rsidRDefault="0039687F" w:rsidP="0039687F">
      <w:pPr>
        <w:jc w:val="both"/>
        <w:rPr>
          <w:rFonts w:ascii="Arial" w:hAnsi="Arial" w:cs="Arial"/>
        </w:rPr>
      </w:pPr>
    </w:p>
    <w:p w:rsidR="0039687F" w:rsidRPr="00A376C4" w:rsidRDefault="0039687F" w:rsidP="0039687F">
      <w:pPr>
        <w:jc w:val="both"/>
        <w:rPr>
          <w:rFonts w:ascii="Arial" w:hAnsi="Arial" w:cs="Arial"/>
        </w:rPr>
      </w:pPr>
      <w:r w:rsidRPr="00A376C4">
        <w:rPr>
          <w:rFonts w:ascii="Arial" w:hAnsi="Arial" w:cs="Arial"/>
          <w:b/>
          <w:color w:val="000000"/>
        </w:rPr>
        <w:t>Beli led:</w:t>
      </w:r>
      <w:r w:rsidRPr="00A376C4">
        <w:rPr>
          <w:rFonts w:ascii="Arial" w:hAnsi="Arial" w:cs="Arial"/>
        </w:rPr>
        <w:t xml:space="preserve"> </w:t>
      </w:r>
      <w:r w:rsidRPr="00A376C4">
        <w:rPr>
          <w:rFonts w:ascii="Arial" w:hAnsi="Arial" w:cs="Arial"/>
        </w:rPr>
        <w:br/>
        <w:t>V skledico presejemo sladkor v prahu, pridamo beljak in limonin sok. Mešamo, da se dobro veže in postane snežno bel. Z njim premažemo ali obrizgamo medenjake.</w:t>
      </w:r>
    </w:p>
    <w:p w:rsidR="0039687F" w:rsidRDefault="0039687F" w:rsidP="0039687F">
      <w:pPr>
        <w:jc w:val="both"/>
        <w:rPr>
          <w:rFonts w:ascii="Arial" w:hAnsi="Arial" w:cs="Arial"/>
        </w:rPr>
      </w:pPr>
    </w:p>
    <w:p w:rsidR="0039687F" w:rsidRDefault="0039687F" w:rsidP="0039687F">
      <w:pPr>
        <w:jc w:val="both"/>
        <w:rPr>
          <w:rFonts w:ascii="Arial" w:hAnsi="Arial" w:cs="Arial"/>
        </w:rPr>
      </w:pPr>
      <w:r>
        <w:rPr>
          <w:rFonts w:ascii="Arial" w:hAnsi="Arial" w:cs="Arial"/>
        </w:rPr>
        <w:t>Recept je preizkušen na delavnici  Mozaik dobrot - VSE O MEDU</w:t>
      </w:r>
    </w:p>
    <w:p w:rsidR="0039687F" w:rsidRPr="00A376C4" w:rsidRDefault="0039687F" w:rsidP="0039687F">
      <w:pPr>
        <w:jc w:val="both"/>
        <w:rPr>
          <w:rFonts w:ascii="Arial" w:hAnsi="Arial" w:cs="Arial"/>
        </w:rPr>
      </w:pPr>
    </w:p>
    <w:p w:rsidR="0039687F" w:rsidRPr="00A376C4" w:rsidRDefault="0039687F" w:rsidP="0039687F">
      <w:pPr>
        <w:rPr>
          <w:rFonts w:ascii="Arial" w:hAnsi="Arial" w:cs="Arial"/>
        </w:rPr>
      </w:pPr>
    </w:p>
    <w:p w:rsidR="0039687F" w:rsidRPr="00A376C4" w:rsidRDefault="0039687F" w:rsidP="0039687F">
      <w:pPr>
        <w:jc w:val="center"/>
        <w:rPr>
          <w:rFonts w:ascii="Arial" w:hAnsi="Arial" w:cs="Arial"/>
        </w:rPr>
      </w:pPr>
    </w:p>
    <w:p w:rsidR="0039687F" w:rsidRDefault="0039687F" w:rsidP="0039687F">
      <w:pPr>
        <w:rPr>
          <w:rFonts w:ascii="Arial" w:hAnsi="Arial" w:cs="Arial"/>
          <w:color w:val="000000"/>
        </w:rPr>
      </w:pPr>
      <w:r>
        <w:rPr>
          <w:rFonts w:ascii="Arial" w:hAnsi="Arial" w:cs="Arial"/>
          <w:color w:val="000000"/>
        </w:rPr>
        <w:t xml:space="preserve">Viri: </w:t>
      </w:r>
    </w:p>
    <w:p w:rsidR="0039687F" w:rsidRDefault="0039687F" w:rsidP="0039687F">
      <w:pPr>
        <w:rPr>
          <w:rFonts w:ascii="Arial" w:hAnsi="Arial" w:cs="Arial"/>
          <w:color w:val="000000"/>
        </w:rPr>
      </w:pPr>
    </w:p>
    <w:p w:rsidR="0039687F" w:rsidRDefault="0039687F" w:rsidP="0039687F">
      <w:pPr>
        <w:numPr>
          <w:ilvl w:val="0"/>
          <w:numId w:val="4"/>
        </w:numPr>
        <w:rPr>
          <w:rFonts w:ascii="Arial" w:hAnsi="Arial" w:cs="Arial"/>
          <w:color w:val="000000"/>
        </w:rPr>
      </w:pPr>
      <w:r>
        <w:rPr>
          <w:rFonts w:ascii="Arial" w:hAnsi="Arial" w:cs="Arial"/>
          <w:color w:val="000000"/>
        </w:rPr>
        <w:t xml:space="preserve">Wikipedija, prosta enciklopedija, internet: </w:t>
      </w:r>
      <w:hyperlink r:id="rId32" w:history="1">
        <w:r w:rsidRPr="009E0635">
          <w:rPr>
            <w:rStyle w:val="Hiperpovezava"/>
            <w:rFonts w:ascii="Arial" w:hAnsi="Arial" w:cs="Arial"/>
          </w:rPr>
          <w:t>http://sl.wikipedia.org/wiki/Med</w:t>
        </w:r>
      </w:hyperlink>
    </w:p>
    <w:p w:rsidR="0039687F" w:rsidRDefault="0039687F" w:rsidP="0039687F">
      <w:pPr>
        <w:rPr>
          <w:rFonts w:ascii="Arial" w:hAnsi="Arial" w:cs="Arial"/>
          <w:color w:val="000000"/>
        </w:rPr>
      </w:pPr>
    </w:p>
    <w:p w:rsidR="0039687F" w:rsidRDefault="0039687F" w:rsidP="0039687F">
      <w:pPr>
        <w:numPr>
          <w:ilvl w:val="0"/>
          <w:numId w:val="4"/>
        </w:numPr>
        <w:rPr>
          <w:rFonts w:ascii="Arial" w:hAnsi="Arial" w:cs="Arial"/>
          <w:color w:val="000000"/>
        </w:rPr>
      </w:pPr>
      <w:r>
        <w:rPr>
          <w:rFonts w:ascii="Arial" w:hAnsi="Arial" w:cs="Arial"/>
          <w:color w:val="000000"/>
        </w:rPr>
        <w:t xml:space="preserve">Božnar Čebelarstvo, internet: </w:t>
      </w:r>
      <w:hyperlink r:id="rId33" w:history="1">
        <w:r w:rsidRPr="009E0635">
          <w:rPr>
            <w:rStyle w:val="Hiperpovezava"/>
            <w:rFonts w:ascii="Arial" w:hAnsi="Arial" w:cs="Arial"/>
          </w:rPr>
          <w:t>http://www.boznar.si/index.asp?stran=vseomedu1</w:t>
        </w:r>
      </w:hyperlink>
    </w:p>
    <w:p w:rsidR="0039687F" w:rsidRDefault="0039687F" w:rsidP="0039687F">
      <w:pPr>
        <w:rPr>
          <w:rFonts w:ascii="Arial" w:hAnsi="Arial" w:cs="Arial"/>
          <w:color w:val="000000"/>
        </w:rPr>
      </w:pPr>
    </w:p>
    <w:p w:rsidR="0039687F" w:rsidRDefault="0039687F" w:rsidP="0039687F">
      <w:pPr>
        <w:numPr>
          <w:ilvl w:val="0"/>
          <w:numId w:val="4"/>
        </w:numPr>
        <w:rPr>
          <w:rFonts w:ascii="Arial" w:hAnsi="Arial" w:cs="Arial"/>
          <w:color w:val="000000"/>
        </w:rPr>
      </w:pPr>
      <w:r>
        <w:rPr>
          <w:rFonts w:ascii="Arial" w:hAnsi="Arial" w:cs="Arial"/>
          <w:color w:val="000000"/>
        </w:rPr>
        <w:t>prospekti in literatura Čebelarske Zveze Slovenije</w:t>
      </w:r>
    </w:p>
    <w:p w:rsidR="0039687F" w:rsidRDefault="0039687F" w:rsidP="0039687F">
      <w:pPr>
        <w:rPr>
          <w:rFonts w:ascii="Arial" w:hAnsi="Arial" w:cs="Arial"/>
          <w:color w:val="000000"/>
        </w:rPr>
      </w:pPr>
    </w:p>
    <w:p w:rsidR="0039687F" w:rsidRDefault="0039687F" w:rsidP="0039687F">
      <w:pPr>
        <w:rPr>
          <w:rFonts w:ascii="Arial" w:hAnsi="Arial" w:cs="Arial"/>
          <w:color w:val="000000"/>
        </w:rPr>
      </w:pPr>
    </w:p>
    <w:p w:rsidR="0039687F" w:rsidRDefault="0039687F" w:rsidP="0039687F">
      <w:pPr>
        <w:rPr>
          <w:rFonts w:ascii="Arial" w:hAnsi="Arial" w:cs="Arial"/>
          <w:color w:val="000000"/>
        </w:rPr>
      </w:pPr>
    </w:p>
    <w:p w:rsidR="0039687F" w:rsidRDefault="0039687F" w:rsidP="0039687F">
      <w:pPr>
        <w:rPr>
          <w:rFonts w:ascii="Arial" w:hAnsi="Arial" w:cs="Arial"/>
          <w:color w:val="000000"/>
        </w:rPr>
      </w:pPr>
    </w:p>
    <w:p w:rsidR="0039687F" w:rsidRDefault="0039687F" w:rsidP="0039687F">
      <w:pPr>
        <w:rPr>
          <w:rFonts w:ascii="Arial" w:hAnsi="Arial" w:cs="Arial"/>
          <w:color w:val="000000"/>
        </w:rPr>
      </w:pPr>
    </w:p>
    <w:p w:rsidR="0039687F" w:rsidRDefault="0039687F" w:rsidP="0039687F">
      <w:pPr>
        <w:rPr>
          <w:rFonts w:ascii="Arial" w:hAnsi="Arial" w:cs="Arial"/>
          <w:color w:val="000000"/>
        </w:rPr>
      </w:pPr>
      <w:r>
        <w:rPr>
          <w:rFonts w:ascii="Arial" w:hAnsi="Arial" w:cs="Arial"/>
          <w:color w:val="000000"/>
        </w:rPr>
        <w:t>Pripravila:</w:t>
      </w:r>
    </w:p>
    <w:p w:rsidR="0039687F" w:rsidRDefault="0039687F" w:rsidP="0039687F">
      <w:pPr>
        <w:rPr>
          <w:rFonts w:ascii="Arial" w:hAnsi="Arial" w:cs="Arial"/>
          <w:color w:val="000000"/>
        </w:rPr>
      </w:pPr>
    </w:p>
    <w:p w:rsidR="0039687F" w:rsidRDefault="0039687F" w:rsidP="0039687F">
      <w:pPr>
        <w:rPr>
          <w:rFonts w:ascii="Arial" w:hAnsi="Arial" w:cs="Arial"/>
          <w:color w:val="000000"/>
        </w:rPr>
      </w:pPr>
      <w:r>
        <w:rPr>
          <w:rFonts w:ascii="Arial" w:hAnsi="Arial" w:cs="Arial"/>
          <w:color w:val="000000"/>
        </w:rPr>
        <w:t>Nada Trošt</w:t>
      </w:r>
    </w:p>
    <w:p w:rsidR="0039687F" w:rsidRDefault="0039687F" w:rsidP="0039687F">
      <w:pPr>
        <w:rPr>
          <w:rFonts w:ascii="Arial" w:hAnsi="Arial" w:cs="Arial"/>
          <w:color w:val="000000"/>
        </w:rPr>
      </w:pPr>
      <w:r>
        <w:rPr>
          <w:rFonts w:ascii="Arial" w:hAnsi="Arial" w:cs="Arial"/>
          <w:color w:val="000000"/>
        </w:rPr>
        <w:t>September 2010</w:t>
      </w:r>
    </w:p>
    <w:p w:rsidR="0039687F" w:rsidRDefault="0039687F" w:rsidP="0039687F">
      <w:pPr>
        <w:rPr>
          <w:rFonts w:ascii="Arial" w:hAnsi="Arial" w:cs="Arial"/>
          <w:color w:val="000000"/>
        </w:rPr>
      </w:pPr>
    </w:p>
    <w:p w:rsidR="0039687F" w:rsidRDefault="0039687F" w:rsidP="0039687F">
      <w:pPr>
        <w:rPr>
          <w:rFonts w:ascii="Arial" w:hAnsi="Arial" w:cs="Arial"/>
          <w:color w:val="000000"/>
        </w:rPr>
      </w:pPr>
    </w:p>
    <w:p w:rsidR="0039687F" w:rsidRDefault="0039687F" w:rsidP="0039687F">
      <w:pPr>
        <w:rPr>
          <w:rFonts w:ascii="Arial" w:hAnsi="Arial" w:cs="Arial"/>
          <w:color w:val="000000"/>
        </w:rPr>
      </w:pPr>
    </w:p>
    <w:p w:rsidR="00CE22CC" w:rsidRPr="00CE22CC" w:rsidRDefault="00CE22CC" w:rsidP="00F40452">
      <w:pPr>
        <w:ind w:left="0" w:firstLine="0"/>
        <w:jc w:val="both"/>
      </w:pPr>
    </w:p>
    <w:sectPr w:rsidR="00CE22CC" w:rsidRPr="00CE22CC" w:rsidSect="00B3637F">
      <w:headerReference w:type="default" r:id="rId34"/>
      <w:footerReference w:type="default" r:id="rId35"/>
      <w:footerReference w:type="first" r:id="rId3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EBD" w:rsidRDefault="00851EBD" w:rsidP="00757AF7">
      <w:r>
        <w:separator/>
      </w:r>
    </w:p>
  </w:endnote>
  <w:endnote w:type="continuationSeparator" w:id="1">
    <w:p w:rsidR="00851EBD" w:rsidRDefault="00851EBD" w:rsidP="00757A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F7" w:rsidRDefault="00757AF7" w:rsidP="00757AF7">
    <w:pPr>
      <w:jc w:val="both"/>
      <w:rPr>
        <w:sz w:val="16"/>
        <w:szCs w:val="16"/>
      </w:rPr>
    </w:pPr>
  </w:p>
  <w:p w:rsidR="00757AF7" w:rsidRDefault="00757AF7" w:rsidP="00757AF7">
    <w:pPr>
      <w:jc w:val="both"/>
      <w:rPr>
        <w:sz w:val="16"/>
        <w:szCs w:val="16"/>
      </w:rPr>
    </w:pPr>
  </w:p>
  <w:p w:rsidR="00757AF7" w:rsidRDefault="00C928D7" w:rsidP="00757AF7">
    <w:pPr>
      <w:jc w:val="both"/>
      <w:rPr>
        <w:sz w:val="16"/>
        <w:szCs w:val="16"/>
      </w:rPr>
    </w:pPr>
    <w:r>
      <w:rPr>
        <w:noProof/>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55pt;margin-top:8.35pt;width:452.2pt;height:1.15pt;z-index:251657216" o:connectortype="straight"/>
      </w:pict>
    </w:r>
  </w:p>
  <w:p w:rsidR="00757AF7" w:rsidRDefault="00757AF7" w:rsidP="00DD5A99">
    <w:pPr>
      <w:ind w:left="0" w:firstLine="0"/>
      <w:jc w:val="both"/>
    </w:pPr>
    <w:r w:rsidRPr="0067691D">
      <w:rPr>
        <w:sz w:val="16"/>
        <w:szCs w:val="16"/>
      </w:rPr>
      <w:t>Projekt financira</w:t>
    </w:r>
    <w:r>
      <w:rPr>
        <w:sz w:val="16"/>
        <w:szCs w:val="16"/>
      </w:rPr>
      <w:t>ta</w:t>
    </w:r>
    <w:r w:rsidRPr="0067691D">
      <w:rPr>
        <w:sz w:val="16"/>
        <w:szCs w:val="16"/>
      </w:rPr>
      <w:t xml:space="preserve"> Evropska unija iz Evropskega socialnega sklada ter Ministrstvo RS za šolstvo in šport. </w:t>
    </w:r>
    <w:r>
      <w:rPr>
        <w:sz w:val="16"/>
        <w:szCs w:val="16"/>
      </w:rPr>
      <w:t>Projekt</w:t>
    </w:r>
    <w:r w:rsidRPr="0067691D">
      <w:rPr>
        <w:sz w:val="16"/>
        <w:szCs w:val="16"/>
      </w:rPr>
      <w:t xml:space="preserve"> se izvaja v okviru </w:t>
    </w:r>
    <w:r w:rsidRPr="000D1B47">
      <w:rPr>
        <w:b/>
        <w:sz w:val="16"/>
        <w:szCs w:val="16"/>
      </w:rPr>
      <w:t>Operativnega programa razvoja človeških virov za obdobje 2007-2013</w:t>
    </w:r>
    <w:r w:rsidRPr="0067691D">
      <w:rPr>
        <w:sz w:val="16"/>
        <w:szCs w:val="16"/>
      </w:rPr>
      <w:t>, razvojne prioritete »</w:t>
    </w:r>
    <w:r w:rsidRPr="000D1B47">
      <w:rPr>
        <w:b/>
        <w:sz w:val="16"/>
        <w:szCs w:val="16"/>
      </w:rPr>
      <w:t>Razvoj človeških virov in vseživljenjskega učenja</w:t>
    </w:r>
    <w:r w:rsidRPr="0067691D">
      <w:rPr>
        <w:sz w:val="16"/>
        <w:szCs w:val="16"/>
      </w:rPr>
      <w:t>« in prednostne usmeritve »</w:t>
    </w:r>
    <w:r w:rsidRPr="000D1B47">
      <w:rPr>
        <w:b/>
        <w:sz w:val="16"/>
        <w:szCs w:val="16"/>
      </w:rPr>
      <w:t>Izboljševanje kakovosti in učinkovitosti sistemov izobraževanja in usposabljanja</w:t>
    </w:r>
    <w:r w:rsidRPr="0067691D">
      <w:rPr>
        <w:sz w:val="16"/>
        <w:szCs w:val="16"/>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23" w:rsidRDefault="00726023" w:rsidP="00726023">
    <w:pPr>
      <w:jc w:val="both"/>
      <w:rPr>
        <w:sz w:val="16"/>
        <w:szCs w:val="16"/>
      </w:rPr>
    </w:pPr>
  </w:p>
  <w:p w:rsidR="00726023" w:rsidRDefault="00C928D7" w:rsidP="00726023">
    <w:pPr>
      <w:jc w:val="both"/>
      <w:rPr>
        <w:sz w:val="16"/>
        <w:szCs w:val="16"/>
      </w:rPr>
    </w:pPr>
    <w:r>
      <w:rPr>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55pt;margin-top:8.35pt;width:452.2pt;height:0;z-index:251658240" o:connectortype="straight"/>
      </w:pict>
    </w:r>
  </w:p>
  <w:p w:rsidR="00726023" w:rsidRDefault="00726023" w:rsidP="00726023">
    <w:pPr>
      <w:ind w:left="0" w:firstLine="0"/>
      <w:jc w:val="both"/>
    </w:pPr>
    <w:r w:rsidRPr="0067691D">
      <w:rPr>
        <w:sz w:val="16"/>
        <w:szCs w:val="16"/>
      </w:rPr>
      <w:t>Projekt financira</w:t>
    </w:r>
    <w:r>
      <w:rPr>
        <w:sz w:val="16"/>
        <w:szCs w:val="16"/>
      </w:rPr>
      <w:t>ta</w:t>
    </w:r>
    <w:r w:rsidRPr="0067691D">
      <w:rPr>
        <w:sz w:val="16"/>
        <w:szCs w:val="16"/>
      </w:rPr>
      <w:t xml:space="preserve"> Evropska unija iz Evropskega socialnega sklada ter Ministrstvo RS za šolstvo in šport. </w:t>
    </w:r>
    <w:r>
      <w:rPr>
        <w:sz w:val="16"/>
        <w:szCs w:val="16"/>
      </w:rPr>
      <w:t>Projekt</w:t>
    </w:r>
    <w:r w:rsidRPr="0067691D">
      <w:rPr>
        <w:sz w:val="16"/>
        <w:szCs w:val="16"/>
      </w:rPr>
      <w:t xml:space="preserve"> se izvaja v okviru </w:t>
    </w:r>
    <w:r w:rsidRPr="000D1B47">
      <w:rPr>
        <w:b/>
        <w:sz w:val="16"/>
        <w:szCs w:val="16"/>
      </w:rPr>
      <w:t>Operativnega programa razvoja človeških virov za obdobje 2007-2013</w:t>
    </w:r>
    <w:r w:rsidRPr="0067691D">
      <w:rPr>
        <w:sz w:val="16"/>
        <w:szCs w:val="16"/>
      </w:rPr>
      <w:t>, razvojne prioritete »</w:t>
    </w:r>
    <w:r w:rsidRPr="000D1B47">
      <w:rPr>
        <w:b/>
        <w:sz w:val="16"/>
        <w:szCs w:val="16"/>
      </w:rPr>
      <w:t>Razvoj človeških virov in vseživljenjskega učenja</w:t>
    </w:r>
    <w:r w:rsidRPr="0067691D">
      <w:rPr>
        <w:sz w:val="16"/>
        <w:szCs w:val="16"/>
      </w:rPr>
      <w:t>« in prednostne usmeritve »</w:t>
    </w:r>
    <w:r w:rsidRPr="000D1B47">
      <w:rPr>
        <w:b/>
        <w:sz w:val="16"/>
        <w:szCs w:val="16"/>
      </w:rPr>
      <w:t>Izboljševanje kakovosti in učinkovitosti sistemov izobraževanja in usposabljanja</w:t>
    </w:r>
    <w:r w:rsidRPr="0067691D">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EBD" w:rsidRDefault="00851EBD" w:rsidP="00757AF7">
      <w:r>
        <w:separator/>
      </w:r>
    </w:p>
  </w:footnote>
  <w:footnote w:type="continuationSeparator" w:id="1">
    <w:p w:rsidR="00851EBD" w:rsidRDefault="00851EBD" w:rsidP="00757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37F" w:rsidRDefault="00B3637F">
    <w:pPr>
      <w:pStyle w:val="Glava"/>
      <w:jc w:val="right"/>
    </w:pPr>
    <w:r>
      <w:t xml:space="preserve">Stran </w:t>
    </w:r>
    <w:r w:rsidR="00C928D7">
      <w:rPr>
        <w:b/>
      </w:rPr>
      <w:fldChar w:fldCharType="begin"/>
    </w:r>
    <w:r>
      <w:rPr>
        <w:b/>
      </w:rPr>
      <w:instrText>PAGE</w:instrText>
    </w:r>
    <w:r w:rsidR="00C928D7">
      <w:rPr>
        <w:b/>
      </w:rPr>
      <w:fldChar w:fldCharType="separate"/>
    </w:r>
    <w:r w:rsidR="003D28FD">
      <w:rPr>
        <w:b/>
        <w:noProof/>
      </w:rPr>
      <w:t>7</w:t>
    </w:r>
    <w:r w:rsidR="00C928D7">
      <w:rPr>
        <w:b/>
      </w:rPr>
      <w:fldChar w:fldCharType="end"/>
    </w:r>
    <w:r>
      <w:t xml:space="preserve"> od </w:t>
    </w:r>
    <w:r w:rsidR="00C928D7">
      <w:rPr>
        <w:b/>
      </w:rPr>
      <w:fldChar w:fldCharType="begin"/>
    </w:r>
    <w:r>
      <w:rPr>
        <w:b/>
      </w:rPr>
      <w:instrText>NUMPAGES</w:instrText>
    </w:r>
    <w:r w:rsidR="00C928D7">
      <w:rPr>
        <w:b/>
      </w:rPr>
      <w:fldChar w:fldCharType="separate"/>
    </w:r>
    <w:r w:rsidR="003D28FD">
      <w:rPr>
        <w:b/>
        <w:noProof/>
      </w:rPr>
      <w:t>7</w:t>
    </w:r>
    <w:r w:rsidR="00C928D7">
      <w:rPr>
        <w:b/>
      </w:rPr>
      <w:fldChar w:fldCharType="end"/>
    </w:r>
  </w:p>
  <w:p w:rsidR="00B3637F" w:rsidRDefault="00B3637F">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96"/>
    <w:multiLevelType w:val="hybridMultilevel"/>
    <w:tmpl w:val="B9BE470E"/>
    <w:lvl w:ilvl="0" w:tplc="A3B843A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86240E"/>
    <w:multiLevelType w:val="hybridMultilevel"/>
    <w:tmpl w:val="0246AF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70F2132"/>
    <w:multiLevelType w:val="hybridMultilevel"/>
    <w:tmpl w:val="A4F24D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11D6F52"/>
    <w:multiLevelType w:val="hybridMultilevel"/>
    <w:tmpl w:val="4B22A4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120"/>
  <w:displayHorizontalDrawingGridEvery w:val="2"/>
  <w:characterSpacingControl w:val="doNotCompress"/>
  <w:hdrShapeDefaults>
    <o:shapedefaults v:ext="edit" spidmax="5122"/>
    <o:shapelayout v:ext="edit">
      <o:idmap v:ext="edit" data="2"/>
      <o:rules v:ext="edit">
        <o:r id="V:Rule3" type="connector" idref="#_x0000_s2049"/>
        <o:r id="V:Rule4" type="connector" idref="#_x0000_s2050"/>
      </o:rules>
    </o:shapelayout>
  </w:hdrShapeDefaults>
  <w:footnotePr>
    <w:footnote w:id="0"/>
    <w:footnote w:id="1"/>
  </w:footnotePr>
  <w:endnotePr>
    <w:endnote w:id="0"/>
    <w:endnote w:id="1"/>
  </w:endnotePr>
  <w:compat/>
  <w:rsids>
    <w:rsidRoot w:val="0087308D"/>
    <w:rsid w:val="00026D94"/>
    <w:rsid w:val="000C3A36"/>
    <w:rsid w:val="00120D75"/>
    <w:rsid w:val="00146A55"/>
    <w:rsid w:val="0016660F"/>
    <w:rsid w:val="001F7AA8"/>
    <w:rsid w:val="002371DE"/>
    <w:rsid w:val="002D05D2"/>
    <w:rsid w:val="002E1713"/>
    <w:rsid w:val="00313C95"/>
    <w:rsid w:val="00321175"/>
    <w:rsid w:val="003735E2"/>
    <w:rsid w:val="0039687F"/>
    <w:rsid w:val="003A7770"/>
    <w:rsid w:val="003D28FD"/>
    <w:rsid w:val="003E1741"/>
    <w:rsid w:val="00464D3D"/>
    <w:rsid w:val="004773A8"/>
    <w:rsid w:val="004C24DB"/>
    <w:rsid w:val="00507AC5"/>
    <w:rsid w:val="00561D6A"/>
    <w:rsid w:val="00571812"/>
    <w:rsid w:val="005E3F24"/>
    <w:rsid w:val="0069293B"/>
    <w:rsid w:val="006A680B"/>
    <w:rsid w:val="00726023"/>
    <w:rsid w:val="0074584E"/>
    <w:rsid w:val="00757AF7"/>
    <w:rsid w:val="008141E3"/>
    <w:rsid w:val="008333DE"/>
    <w:rsid w:val="00851EBD"/>
    <w:rsid w:val="0087308D"/>
    <w:rsid w:val="00887D23"/>
    <w:rsid w:val="008C09FA"/>
    <w:rsid w:val="009067F1"/>
    <w:rsid w:val="009379AC"/>
    <w:rsid w:val="009A3819"/>
    <w:rsid w:val="00A4069F"/>
    <w:rsid w:val="00AB3EB6"/>
    <w:rsid w:val="00B339AC"/>
    <w:rsid w:val="00B3637F"/>
    <w:rsid w:val="00B97C46"/>
    <w:rsid w:val="00BD2C09"/>
    <w:rsid w:val="00C42BFE"/>
    <w:rsid w:val="00C87FB7"/>
    <w:rsid w:val="00C928D7"/>
    <w:rsid w:val="00CA37C5"/>
    <w:rsid w:val="00CE22CC"/>
    <w:rsid w:val="00DD4792"/>
    <w:rsid w:val="00DD5A99"/>
    <w:rsid w:val="00DD7D27"/>
    <w:rsid w:val="00DE0B79"/>
    <w:rsid w:val="00E43D1F"/>
    <w:rsid w:val="00E64821"/>
    <w:rsid w:val="00E94C23"/>
    <w:rsid w:val="00EE5F07"/>
    <w:rsid w:val="00F40452"/>
    <w:rsid w:val="00FA0FB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773A8"/>
    <w:pPr>
      <w:ind w:left="284" w:hanging="284"/>
    </w:pPr>
    <w:rPr>
      <w:sz w:val="24"/>
      <w:szCs w:val="24"/>
      <w:lang w:eastAsia="en-US"/>
    </w:rPr>
  </w:style>
  <w:style w:type="paragraph" w:styleId="Naslov3">
    <w:name w:val="heading 3"/>
    <w:basedOn w:val="Navaden"/>
    <w:next w:val="Navaden"/>
    <w:link w:val="Naslov3Znak"/>
    <w:qFormat/>
    <w:rsid w:val="0039687F"/>
    <w:pPr>
      <w:keepNext/>
      <w:spacing w:before="240" w:after="60"/>
      <w:ind w:left="0" w:firstLine="0"/>
      <w:outlineLvl w:val="2"/>
    </w:pPr>
    <w:rPr>
      <w:rFonts w:ascii="Arial" w:eastAsia="Times New Roman" w:hAnsi="Arial" w:cs="Arial"/>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773A8"/>
    <w:pPr>
      <w:ind w:left="720"/>
      <w:contextualSpacing/>
    </w:pPr>
  </w:style>
  <w:style w:type="paragraph" w:styleId="Glava">
    <w:name w:val="header"/>
    <w:basedOn w:val="Navaden"/>
    <w:link w:val="GlavaZnak"/>
    <w:uiPriority w:val="99"/>
    <w:unhideWhenUsed/>
    <w:rsid w:val="00757AF7"/>
    <w:pPr>
      <w:tabs>
        <w:tab w:val="center" w:pos="4536"/>
        <w:tab w:val="right" w:pos="9072"/>
      </w:tabs>
    </w:pPr>
  </w:style>
  <w:style w:type="character" w:customStyle="1" w:styleId="GlavaZnak">
    <w:name w:val="Glava Znak"/>
    <w:basedOn w:val="Privzetapisavaodstavka"/>
    <w:link w:val="Glava"/>
    <w:uiPriority w:val="99"/>
    <w:rsid w:val="00757AF7"/>
  </w:style>
  <w:style w:type="paragraph" w:styleId="Noga">
    <w:name w:val="footer"/>
    <w:basedOn w:val="Navaden"/>
    <w:link w:val="NogaZnak"/>
    <w:uiPriority w:val="99"/>
    <w:unhideWhenUsed/>
    <w:rsid w:val="00757AF7"/>
    <w:pPr>
      <w:tabs>
        <w:tab w:val="center" w:pos="4536"/>
        <w:tab w:val="right" w:pos="9072"/>
      </w:tabs>
    </w:pPr>
  </w:style>
  <w:style w:type="character" w:customStyle="1" w:styleId="NogaZnak">
    <w:name w:val="Noga Znak"/>
    <w:basedOn w:val="Privzetapisavaodstavka"/>
    <w:link w:val="Noga"/>
    <w:uiPriority w:val="99"/>
    <w:rsid w:val="00757AF7"/>
  </w:style>
  <w:style w:type="paragraph" w:styleId="Besedilooblaka">
    <w:name w:val="Balloon Text"/>
    <w:basedOn w:val="Navaden"/>
    <w:link w:val="BesedilooblakaZnak"/>
    <w:uiPriority w:val="99"/>
    <w:semiHidden/>
    <w:unhideWhenUsed/>
    <w:rsid w:val="00757AF7"/>
    <w:rPr>
      <w:sz w:val="16"/>
      <w:szCs w:val="16"/>
    </w:rPr>
  </w:style>
  <w:style w:type="character" w:customStyle="1" w:styleId="BesedilooblakaZnak">
    <w:name w:val="Besedilo oblačka Znak"/>
    <w:basedOn w:val="Privzetapisavaodstavka"/>
    <w:link w:val="Besedilooblaka"/>
    <w:uiPriority w:val="99"/>
    <w:semiHidden/>
    <w:rsid w:val="00757AF7"/>
    <w:rPr>
      <w:sz w:val="16"/>
      <w:szCs w:val="16"/>
    </w:rPr>
  </w:style>
  <w:style w:type="character" w:customStyle="1" w:styleId="Naslov3Znak">
    <w:name w:val="Naslov 3 Znak"/>
    <w:basedOn w:val="Privzetapisavaodstavka"/>
    <w:link w:val="Naslov3"/>
    <w:rsid w:val="0039687F"/>
    <w:rPr>
      <w:rFonts w:ascii="Arial" w:eastAsia="Times New Roman" w:hAnsi="Arial" w:cs="Arial"/>
      <w:b/>
      <w:bCs/>
      <w:sz w:val="26"/>
      <w:szCs w:val="26"/>
    </w:rPr>
  </w:style>
  <w:style w:type="character" w:styleId="Hiperpovezava">
    <w:name w:val="Hyperlink"/>
    <w:basedOn w:val="Privzetapisavaodstavka"/>
    <w:rsid w:val="0039687F"/>
    <w:rPr>
      <w:color w:val="0000FF"/>
      <w:u w:val="single"/>
    </w:rPr>
  </w:style>
  <w:style w:type="paragraph" w:styleId="Navadensplet">
    <w:name w:val="Normal (Web)"/>
    <w:basedOn w:val="Navaden"/>
    <w:rsid w:val="0039687F"/>
    <w:pPr>
      <w:spacing w:before="100" w:beforeAutospacing="1" w:after="100" w:afterAutospacing="1"/>
      <w:ind w:left="0" w:firstLine="0"/>
    </w:pPr>
    <w:rPr>
      <w:rFonts w:ascii="Times New Roman" w:eastAsia="Times New Roman" w:hAnsi="Times New Roman" w:cs="Times New Roman"/>
      <w:lang w:eastAsia="sl-SI"/>
    </w:rPr>
  </w:style>
  <w:style w:type="character" w:customStyle="1" w:styleId="mw-headline">
    <w:name w:val="mw-headline"/>
    <w:basedOn w:val="Privzetapisavaodstavka"/>
    <w:rsid w:val="0039687F"/>
  </w:style>
  <w:style w:type="character" w:customStyle="1" w:styleId="normal1">
    <w:name w:val="normal1"/>
    <w:basedOn w:val="Privzetapisavaodstavka"/>
    <w:rsid w:val="0039687F"/>
    <w:rPr>
      <w:rFonts w:ascii="Verdana" w:hAnsi="Verdana" w:hint="default"/>
      <w:b w:val="0"/>
      <w:bCs w:val="0"/>
      <w:strike w:val="0"/>
      <w:dstrike w:val="0"/>
      <w:color w:val="666633"/>
      <w:sz w:val="15"/>
      <w:szCs w:val="15"/>
      <w:u w:val="none"/>
      <w:effect w:val="none"/>
    </w:rPr>
  </w:style>
  <w:style w:type="character" w:customStyle="1" w:styleId="normalbold1">
    <w:name w:val="normal_bold1"/>
    <w:basedOn w:val="Privzetapisavaodstavka"/>
    <w:rsid w:val="0039687F"/>
    <w:rPr>
      <w:rFonts w:ascii="Verdana" w:hAnsi="Verdana" w:hint="default"/>
      <w:b/>
      <w:bCs/>
      <w:strike w:val="0"/>
      <w:dstrike w:val="0"/>
      <w:color w:val="336633"/>
      <w:sz w:val="16"/>
      <w:szCs w:val="16"/>
      <w:u w:val="none"/>
      <w:effect w:val="none"/>
      <w:bdr w:val="none" w:sz="0" w:space="0" w:color="auto" w:frame="1"/>
    </w:rPr>
  </w:style>
  <w:style w:type="paragraph" w:styleId="Brezrazmikov">
    <w:name w:val="No Spacing"/>
    <w:uiPriority w:val="1"/>
    <w:qFormat/>
    <w:rsid w:val="0039687F"/>
    <w:rPr>
      <w:rFonts w:ascii="Times New Roman" w:eastAsia="Times New Roman" w:hAnsi="Times New Roman" w:cs="Times New Roman"/>
      <w:sz w:val="24"/>
      <w:szCs w:val="24"/>
    </w:rPr>
  </w:style>
  <w:style w:type="character" w:styleId="HTMLpisalnistroj">
    <w:name w:val="HTML Typewriter"/>
    <w:basedOn w:val="Privzetapisavaodstavka"/>
    <w:rsid w:val="0039687F"/>
    <w:rPr>
      <w:rFonts w:ascii="Courier New" w:eastAsia="Times New Roman"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wikipedia.org/wiki/%C4%8Cebela" TargetMode="External"/><Relationship Id="rId18" Type="http://schemas.openxmlformats.org/officeDocument/2006/relationships/hyperlink" Target="http://sl.wikipedia.org/w/index.php?title=Glivice&amp;action=edit&amp;redlink=1" TargetMode="External"/><Relationship Id="rId26" Type="http://schemas.openxmlformats.org/officeDocument/2006/relationships/hyperlink" Target="http://sl.wikipedia.org/w/index.php?title=Prosti_radikal&amp;action=edit&amp;redlink=1" TargetMode="External"/><Relationship Id="rId3" Type="http://schemas.openxmlformats.org/officeDocument/2006/relationships/styles" Target="styles.xml"/><Relationship Id="rId21" Type="http://schemas.openxmlformats.org/officeDocument/2006/relationships/hyperlink" Target="http://sl.wikipedia.org/wiki/Opeklin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wikipedia.org/w/index.php?title=Panj&amp;action=edit&amp;redlink=1" TargetMode="External"/><Relationship Id="rId17" Type="http://schemas.openxmlformats.org/officeDocument/2006/relationships/image" Target="media/image8.png"/><Relationship Id="rId25" Type="http://schemas.openxmlformats.org/officeDocument/2006/relationships/hyperlink" Target="http://sl.wikipedia.org/w/index.php?title=Odvajalo&amp;action=edit&amp;redlink=1" TargetMode="External"/><Relationship Id="rId33" Type="http://schemas.openxmlformats.org/officeDocument/2006/relationships/hyperlink" Target="http://www.boznar.si/index.asp?stran=vseomedu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l.wikipedia.org/wiki/Bole%C4%8Dina" TargetMode="External"/><Relationship Id="rId29" Type="http://schemas.openxmlformats.org/officeDocument/2006/relationships/hyperlink" Target="http://sl.wikipedia.org/wiki/Zdravilstv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l.wikipedia.org/wiki/Prehransko_dopolnilo" TargetMode="External"/><Relationship Id="rId32" Type="http://schemas.openxmlformats.org/officeDocument/2006/relationships/hyperlink" Target="http://sl.wikipedia.org/wiki/Me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l.wikipedia.org/wiki/Brazgotina" TargetMode="External"/><Relationship Id="rId28" Type="http://schemas.openxmlformats.org/officeDocument/2006/relationships/hyperlink" Target="http://sl.wikipedia.org/wiki/%C4%8Cebela" TargetMode="Externa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yperlink" Target="http://sl.wikipedia.org/wiki/Biofilm"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hyperlink" Target="http://sl.wikipedia.org/w/index.php?title=%C4%8Cir&amp;action=edit&amp;redlink=1" TargetMode="External"/><Relationship Id="rId27" Type="http://schemas.openxmlformats.org/officeDocument/2006/relationships/hyperlink" Target="http://sl.wikipedia.org/wiki/Veda" TargetMode="External"/><Relationship Id="rId30" Type="http://schemas.openxmlformats.org/officeDocument/2006/relationships/hyperlink" Target="http://www.cebelarstvogrom.com/dobrote/ucinki.html"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rdana\Desktop\Word%20predlog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5258A-E9FB-44B2-8905-C034AFF6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predloga.dot</Template>
  <TotalTime>30</TotalTime>
  <Pages>7</Pages>
  <Words>1948</Words>
  <Characters>11108</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ACS</Company>
  <LinksUpToDate>false</LinksUpToDate>
  <CharactersWithSpaces>13030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cp:lastModifiedBy>gordana</cp:lastModifiedBy>
  <cp:revision>3</cp:revision>
  <cp:lastPrinted>2010-09-17T10:17:00Z</cp:lastPrinted>
  <dcterms:created xsi:type="dcterms:W3CDTF">2010-09-17T10:16:00Z</dcterms:created>
  <dcterms:modified xsi:type="dcterms:W3CDTF">2010-09-17T10:46:00Z</dcterms:modified>
</cp:coreProperties>
</file>