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4" w:rsidRDefault="00673204" w:rsidP="00D12082">
      <w:pPr>
        <w:tabs>
          <w:tab w:val="left" w:pos="3900"/>
        </w:tabs>
        <w:ind w:left="0" w:firstLine="0"/>
      </w:pPr>
      <w:r>
        <w:rPr>
          <w:noProof/>
          <w:lang w:eastAsia="zh-CN"/>
        </w:rPr>
        <w:pict>
          <v:group id="_x0000_s1028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9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30" type="#_x0000_t75" alt="logotipESS_slo_cb" style="position:absolute;left:7224;top:1064;width:3646;height:831;visibility:visible" o:regroupid="2">
              <v:imagedata r:id="rId8" o:title=""/>
            </v:shape>
            <v:shape id="Slika 5" o:spid="_x0000_s1031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>
        <w:t xml:space="preserve">                                                   </w:t>
      </w:r>
      <w: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4124206" r:id="rId11"/>
        </w:object>
      </w:r>
    </w:p>
    <w:p w:rsidR="00673204" w:rsidRDefault="00673204" w:rsidP="009067F1">
      <w:pPr>
        <w:ind w:left="0" w:firstLine="0"/>
      </w:pPr>
    </w:p>
    <w:p w:rsidR="00673204" w:rsidRDefault="00673204" w:rsidP="009067F1">
      <w:pPr>
        <w:ind w:left="0" w:firstLine="0"/>
      </w:pPr>
    </w:p>
    <w:p w:rsidR="00673204" w:rsidRDefault="00673204" w:rsidP="00F40452">
      <w:pPr>
        <w:ind w:left="0" w:firstLine="0"/>
      </w:pPr>
    </w:p>
    <w:tbl>
      <w:tblPr>
        <w:tblW w:w="10068" w:type="dxa"/>
        <w:tblLayout w:type="fixed"/>
        <w:tblLook w:val="01E0"/>
      </w:tblPr>
      <w:tblGrid>
        <w:gridCol w:w="3320"/>
        <w:gridCol w:w="3614"/>
        <w:gridCol w:w="554"/>
        <w:gridCol w:w="2580"/>
      </w:tblGrid>
      <w:tr w:rsidR="00673204" w:rsidTr="00F97705">
        <w:trPr>
          <w:trHeight w:val="6289"/>
        </w:trPr>
        <w:tc>
          <w:tcPr>
            <w:tcW w:w="10068" w:type="dxa"/>
            <w:gridSpan w:val="4"/>
          </w:tcPr>
          <w:p w:rsidR="00673204" w:rsidRPr="00F97705" w:rsidRDefault="00673204" w:rsidP="00F97705">
            <w:pPr>
              <w:jc w:val="center"/>
              <w:rPr>
                <w:b/>
                <w:spacing w:val="68"/>
                <w:sz w:val="38"/>
                <w:szCs w:val="38"/>
              </w:rPr>
            </w:pPr>
            <w:r w:rsidRPr="00F97705">
              <w:rPr>
                <w:b/>
                <w:spacing w:val="68"/>
                <w:sz w:val="38"/>
                <w:szCs w:val="38"/>
              </w:rPr>
              <w:t>HOW MUCH IS IT?</w:t>
            </w:r>
          </w:p>
          <w:p w:rsidR="00673204" w:rsidRDefault="00673204" w:rsidP="003D2FE2">
            <w:pPr>
              <w:jc w:val="center"/>
            </w:pPr>
            <w:r w:rsidRPr="00B409F6">
              <w:pict>
                <v:shape id="_x0000_i1026" type="#_x0000_t75" style="width:497.25pt;height:268.5pt">
                  <v:imagedata r:id="rId12" o:title=""/>
                </v:shape>
              </w:pict>
            </w:r>
          </w:p>
          <w:p w:rsidR="00673204" w:rsidRDefault="00673204" w:rsidP="003D2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</w:rPr>
              <w:t>ook at the expressions on the blackboard. Write a title for each category of expressions:</w:t>
            </w:r>
          </w:p>
        </w:tc>
      </w:tr>
      <w:tr w:rsidR="00673204" w:rsidTr="00F97705">
        <w:trPr>
          <w:trHeight w:val="3218"/>
        </w:trPr>
        <w:tc>
          <w:tcPr>
            <w:tcW w:w="3320" w:type="dxa"/>
          </w:tcPr>
          <w:p w:rsidR="00673204" w:rsidRDefault="00673204" w:rsidP="003D2FE2">
            <w:r w:rsidRPr="00B409F6">
              <w:pict>
                <v:shape id="_x0000_i1027" type="#_x0000_t75" style="width:121.5pt;height:150.75pt">
                  <v:imagedata r:id="rId13" o:title=""/>
                </v:shape>
              </w:pict>
            </w:r>
          </w:p>
        </w:tc>
        <w:tc>
          <w:tcPr>
            <w:tcW w:w="3614" w:type="dxa"/>
          </w:tcPr>
          <w:p w:rsidR="00673204" w:rsidRDefault="00673204" w:rsidP="003D2FE2">
            <w:r w:rsidRPr="00B409F6">
              <w:pict>
                <v:shape id="_x0000_i1028" type="#_x0000_t75" style="width:144.75pt;height:153pt">
                  <v:imagedata r:id="rId14" o:title=""/>
                </v:shape>
              </w:pict>
            </w:r>
          </w:p>
        </w:tc>
        <w:tc>
          <w:tcPr>
            <w:tcW w:w="3134" w:type="dxa"/>
            <w:gridSpan w:val="2"/>
          </w:tcPr>
          <w:p w:rsidR="00673204" w:rsidRDefault="00673204" w:rsidP="003D2FE2">
            <w:r w:rsidRPr="00B409F6">
              <w:pict>
                <v:shape id="_x0000_i1029" type="#_x0000_t75" style="width:142.5pt;height:153pt">
                  <v:imagedata r:id="rId15" o:title=""/>
                </v:shape>
              </w:pict>
            </w:r>
          </w:p>
        </w:tc>
      </w:tr>
      <w:tr w:rsidR="00673204" w:rsidTr="00F97705">
        <w:trPr>
          <w:trHeight w:val="343"/>
        </w:trPr>
        <w:tc>
          <w:tcPr>
            <w:tcW w:w="10068" w:type="dxa"/>
            <w:gridSpan w:val="4"/>
          </w:tcPr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Cs w:val="20"/>
              </w:rPr>
              <w:t xml:space="preserve">ook at the two receipts. Use words you find on these receipts to fill in the blanks: </w:t>
            </w:r>
          </w:p>
        </w:tc>
      </w:tr>
      <w:tr w:rsidR="00673204" w:rsidTr="00F97705">
        <w:trPr>
          <w:trHeight w:val="1620"/>
        </w:trPr>
        <w:tc>
          <w:tcPr>
            <w:tcW w:w="7488" w:type="dxa"/>
            <w:gridSpan w:val="3"/>
          </w:tcPr>
          <w:p w:rsidR="00673204" w:rsidRDefault="00673204" w:rsidP="00673204">
            <w:pPr>
              <w:ind w:firstLineChars="100" w:firstLine="3168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Money that you receive from a clerk along with your receipt: </w:t>
            </w:r>
          </w:p>
          <w:p w:rsidR="00673204" w:rsidRDefault="00673204" w:rsidP="00673204">
            <w:pPr>
              <w:ind w:firstLineChars="100" w:firstLine="3168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Money that you pay to the government: </w:t>
            </w:r>
          </w:p>
          <w:p w:rsidR="00673204" w:rsidRDefault="00673204" w:rsidP="00673204">
            <w:pPr>
              <w:ind w:firstLineChars="100" w:firstLine="3168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The cost of an item before tax: </w:t>
            </w:r>
          </w:p>
          <w:p w:rsidR="00673204" w:rsidRDefault="00673204" w:rsidP="00673204">
            <w:pPr>
              <w:ind w:firstLineChars="100" w:firstLine="3168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The amount that you save off of the regular price: </w:t>
            </w:r>
          </w:p>
          <w:p w:rsidR="00673204" w:rsidRDefault="00673204" w:rsidP="00673204">
            <w:pPr>
              <w:ind w:firstLineChars="100" w:firstLine="3168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Money you give for good service. </w:t>
            </w:r>
          </w:p>
          <w:p w:rsidR="00673204" w:rsidRDefault="00673204" w:rsidP="00673204">
            <w:pPr>
              <w:ind w:firstLineChars="100" w:firstLine="3168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Money that includes tax, discounts, and the price.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80" w:type="dxa"/>
          </w:tcPr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________________ </w:t>
            </w:r>
          </w:p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</w:t>
            </w:r>
          </w:p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</w:t>
            </w:r>
          </w:p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</w:t>
            </w:r>
          </w:p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________________</w:t>
            </w:r>
          </w:p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________________ </w:t>
            </w:r>
          </w:p>
          <w:p w:rsidR="00673204" w:rsidRDefault="00673204" w:rsidP="003D2F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3204" w:rsidRDefault="00673204" w:rsidP="00F97705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Cs w:val="20"/>
        </w:rPr>
        <w:t>hat do you think? Are these prices expensive, reasonable, or cheap?</w:t>
      </w:r>
    </w:p>
    <w:tbl>
      <w:tblPr>
        <w:tblW w:w="10548" w:type="dxa"/>
        <w:tblLook w:val="01E0"/>
      </w:tblPr>
      <w:tblGrid>
        <w:gridCol w:w="1758"/>
        <w:gridCol w:w="3390"/>
        <w:gridCol w:w="1800"/>
        <w:gridCol w:w="3600"/>
      </w:tblGrid>
      <w:tr w:rsidR="00673204" w:rsidTr="003D2FE2">
        <w:tc>
          <w:tcPr>
            <w:tcW w:w="1758" w:type="dxa"/>
          </w:tcPr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</w:tc>
        <w:tc>
          <w:tcPr>
            <w:tcW w:w="3390" w:type="dxa"/>
          </w:tcPr>
          <w:p w:rsidR="00673204" w:rsidRDefault="00673204" w:rsidP="003D2FE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$60.00 for a pair of jeans.</w:t>
            </w:r>
          </w:p>
        </w:tc>
        <w:tc>
          <w:tcPr>
            <w:tcW w:w="1800" w:type="dxa"/>
          </w:tcPr>
          <w:p w:rsidR="00673204" w:rsidRDefault="00673204" w:rsidP="003D2FE2">
            <w:pPr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</w:tc>
        <w:tc>
          <w:tcPr>
            <w:tcW w:w="3600" w:type="dxa"/>
          </w:tcPr>
          <w:p w:rsidR="00673204" w:rsidRDefault="00673204" w:rsidP="003D2FE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$100.00 for a tie.</w:t>
            </w:r>
          </w:p>
        </w:tc>
      </w:tr>
      <w:tr w:rsidR="00673204" w:rsidTr="003D2FE2">
        <w:tc>
          <w:tcPr>
            <w:tcW w:w="1758" w:type="dxa"/>
          </w:tcPr>
          <w:p w:rsidR="00673204" w:rsidRDefault="00673204" w:rsidP="003D2F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</w:tc>
        <w:tc>
          <w:tcPr>
            <w:tcW w:w="3390" w:type="dxa"/>
          </w:tcPr>
          <w:p w:rsidR="00673204" w:rsidRDefault="00673204" w:rsidP="003D2FE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$1.00 for a cup of coffee.</w:t>
            </w:r>
          </w:p>
        </w:tc>
        <w:tc>
          <w:tcPr>
            <w:tcW w:w="1800" w:type="dxa"/>
          </w:tcPr>
          <w:p w:rsidR="00673204" w:rsidRDefault="00673204" w:rsidP="003D2FE2">
            <w:pPr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</w:tc>
        <w:tc>
          <w:tcPr>
            <w:tcW w:w="3600" w:type="dxa"/>
          </w:tcPr>
          <w:p w:rsidR="00673204" w:rsidRDefault="00673204" w:rsidP="003D2FE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$8.00 for a shirt.</w:t>
            </w:r>
          </w:p>
        </w:tc>
      </w:tr>
      <w:tr w:rsidR="00673204" w:rsidTr="003D2FE2">
        <w:tc>
          <w:tcPr>
            <w:tcW w:w="1758" w:type="dxa"/>
          </w:tcPr>
          <w:p w:rsidR="00673204" w:rsidRDefault="00673204" w:rsidP="003D2FE2">
            <w:pPr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</w:tc>
        <w:tc>
          <w:tcPr>
            <w:tcW w:w="3390" w:type="dxa"/>
          </w:tcPr>
          <w:p w:rsidR="00673204" w:rsidRDefault="00673204" w:rsidP="003D2FE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$20.00 for a glass of wine.</w:t>
            </w:r>
          </w:p>
        </w:tc>
        <w:tc>
          <w:tcPr>
            <w:tcW w:w="1800" w:type="dxa"/>
          </w:tcPr>
          <w:p w:rsidR="00673204" w:rsidRDefault="00673204" w:rsidP="003D2FE2">
            <w:pPr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</w:tc>
        <w:tc>
          <w:tcPr>
            <w:tcW w:w="3600" w:type="dxa"/>
          </w:tcPr>
          <w:p w:rsidR="00673204" w:rsidRDefault="00673204" w:rsidP="003D2FE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$7.00 for a movie ticket.</w:t>
            </w:r>
          </w:p>
        </w:tc>
      </w:tr>
    </w:tbl>
    <w:p w:rsidR="00673204" w:rsidRPr="004B78EB" w:rsidRDefault="00673204" w:rsidP="00F97705">
      <w:pPr>
        <w:shd w:val="clear" w:color="auto" w:fill="FFFFFF"/>
        <w:spacing w:before="90" w:after="90" w:line="480" w:lineRule="auto"/>
        <w:ind w:left="-210" w:firstLine="0"/>
        <w:rPr>
          <w:rFonts w:ascii="Comic Sans MS" w:hAnsi="Comic Sans MS"/>
        </w:rPr>
      </w:pPr>
    </w:p>
    <w:sectPr w:rsidR="00673204" w:rsidRPr="004B78EB" w:rsidSect="00B3637F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04" w:rsidRDefault="00673204" w:rsidP="00757AF7">
      <w:r>
        <w:separator/>
      </w:r>
    </w:p>
  </w:endnote>
  <w:endnote w:type="continuationSeparator" w:id="0">
    <w:p w:rsidR="00673204" w:rsidRDefault="00673204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04" w:rsidRDefault="00673204" w:rsidP="00757AF7">
    <w:pPr>
      <w:jc w:val="both"/>
      <w:rPr>
        <w:sz w:val="16"/>
        <w:szCs w:val="16"/>
      </w:rPr>
    </w:pPr>
  </w:p>
  <w:p w:rsidR="00673204" w:rsidRDefault="00673204" w:rsidP="00757AF7">
    <w:pPr>
      <w:jc w:val="both"/>
      <w:rPr>
        <w:sz w:val="16"/>
        <w:szCs w:val="16"/>
      </w:rPr>
    </w:pPr>
  </w:p>
  <w:p w:rsidR="00673204" w:rsidRDefault="00673204" w:rsidP="00757AF7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60288" o:connectortype="straight"/>
      </w:pict>
    </w:r>
  </w:p>
  <w:p w:rsidR="00673204" w:rsidRDefault="00673204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04" w:rsidRDefault="00673204" w:rsidP="00726023">
    <w:pPr>
      <w:jc w:val="both"/>
      <w:rPr>
        <w:sz w:val="16"/>
        <w:szCs w:val="16"/>
      </w:rPr>
    </w:pPr>
  </w:p>
  <w:p w:rsidR="00673204" w:rsidRDefault="00673204" w:rsidP="00726023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62336" o:connectortype="straight"/>
      </w:pict>
    </w:r>
  </w:p>
  <w:p w:rsidR="00673204" w:rsidRDefault="00673204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04" w:rsidRDefault="00673204" w:rsidP="00757AF7">
      <w:r>
        <w:separator/>
      </w:r>
    </w:p>
  </w:footnote>
  <w:footnote w:type="continuationSeparator" w:id="0">
    <w:p w:rsidR="00673204" w:rsidRDefault="00673204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5A2"/>
    <w:multiLevelType w:val="multilevel"/>
    <w:tmpl w:val="AA2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07F95"/>
    <w:multiLevelType w:val="multilevel"/>
    <w:tmpl w:val="7800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82AB3"/>
    <w:rsid w:val="000C2F01"/>
    <w:rsid w:val="000C3A36"/>
    <w:rsid w:val="000D1B47"/>
    <w:rsid w:val="00120D75"/>
    <w:rsid w:val="00146A55"/>
    <w:rsid w:val="0016660F"/>
    <w:rsid w:val="001F7AA8"/>
    <w:rsid w:val="0023486F"/>
    <w:rsid w:val="002371DE"/>
    <w:rsid w:val="00243BDE"/>
    <w:rsid w:val="002713AD"/>
    <w:rsid w:val="002C30CD"/>
    <w:rsid w:val="002D05D2"/>
    <w:rsid w:val="002E1713"/>
    <w:rsid w:val="00313C95"/>
    <w:rsid w:val="00321175"/>
    <w:rsid w:val="00333447"/>
    <w:rsid w:val="003735E2"/>
    <w:rsid w:val="003A7770"/>
    <w:rsid w:val="003B3B00"/>
    <w:rsid w:val="003B4071"/>
    <w:rsid w:val="003D2FE2"/>
    <w:rsid w:val="003F45FB"/>
    <w:rsid w:val="00443C5B"/>
    <w:rsid w:val="00464D3D"/>
    <w:rsid w:val="004773A8"/>
    <w:rsid w:val="004B3C92"/>
    <w:rsid w:val="004B78EB"/>
    <w:rsid w:val="004C24DB"/>
    <w:rsid w:val="00507AC5"/>
    <w:rsid w:val="00540BCC"/>
    <w:rsid w:val="00561D6A"/>
    <w:rsid w:val="00571812"/>
    <w:rsid w:val="005E3F24"/>
    <w:rsid w:val="00612BBE"/>
    <w:rsid w:val="00662C2E"/>
    <w:rsid w:val="00673204"/>
    <w:rsid w:val="0067691D"/>
    <w:rsid w:val="0069293B"/>
    <w:rsid w:val="0069477E"/>
    <w:rsid w:val="006A680B"/>
    <w:rsid w:val="00726023"/>
    <w:rsid w:val="0074584E"/>
    <w:rsid w:val="0074708F"/>
    <w:rsid w:val="007544C0"/>
    <w:rsid w:val="00757AF7"/>
    <w:rsid w:val="007D0C87"/>
    <w:rsid w:val="00800DC4"/>
    <w:rsid w:val="008141E3"/>
    <w:rsid w:val="008333DE"/>
    <w:rsid w:val="00887D23"/>
    <w:rsid w:val="008A0658"/>
    <w:rsid w:val="008A4376"/>
    <w:rsid w:val="008C09FA"/>
    <w:rsid w:val="009067F1"/>
    <w:rsid w:val="009379AC"/>
    <w:rsid w:val="009552D1"/>
    <w:rsid w:val="00956FE4"/>
    <w:rsid w:val="00966033"/>
    <w:rsid w:val="009765D6"/>
    <w:rsid w:val="009A3819"/>
    <w:rsid w:val="009E1BC8"/>
    <w:rsid w:val="009F2FAD"/>
    <w:rsid w:val="00A04EE0"/>
    <w:rsid w:val="00A4069F"/>
    <w:rsid w:val="00A95EAD"/>
    <w:rsid w:val="00AB3EB6"/>
    <w:rsid w:val="00AF26A1"/>
    <w:rsid w:val="00B3637F"/>
    <w:rsid w:val="00B409F6"/>
    <w:rsid w:val="00B44B87"/>
    <w:rsid w:val="00B46A2A"/>
    <w:rsid w:val="00B9148D"/>
    <w:rsid w:val="00B97C46"/>
    <w:rsid w:val="00BD2C09"/>
    <w:rsid w:val="00BE29BB"/>
    <w:rsid w:val="00C25AF3"/>
    <w:rsid w:val="00C42BFE"/>
    <w:rsid w:val="00C87FB7"/>
    <w:rsid w:val="00CA37C5"/>
    <w:rsid w:val="00CD7ED9"/>
    <w:rsid w:val="00CE22CC"/>
    <w:rsid w:val="00D12082"/>
    <w:rsid w:val="00D20149"/>
    <w:rsid w:val="00D34A50"/>
    <w:rsid w:val="00DD4792"/>
    <w:rsid w:val="00DD5A99"/>
    <w:rsid w:val="00DD7D27"/>
    <w:rsid w:val="00DE0B79"/>
    <w:rsid w:val="00E24E21"/>
    <w:rsid w:val="00E43D1F"/>
    <w:rsid w:val="00E64821"/>
    <w:rsid w:val="00E94C23"/>
    <w:rsid w:val="00EE5F07"/>
    <w:rsid w:val="00F40452"/>
    <w:rsid w:val="00F86899"/>
    <w:rsid w:val="00F97705"/>
    <w:rsid w:val="00FA0FB4"/>
    <w:rsid w:val="00FA694F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customStyle="1" w:styleId="adress">
    <w:name w:val="adress"/>
    <w:basedOn w:val="Normal"/>
    <w:uiPriority w:val="99"/>
    <w:rsid w:val="00AF26A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paragraph" w:customStyle="1" w:styleId="explanation2">
    <w:name w:val="explanation2"/>
    <w:basedOn w:val="Normal"/>
    <w:uiPriority w:val="99"/>
    <w:rsid w:val="004B78EB"/>
    <w:pPr>
      <w:spacing w:before="450" w:after="450" w:line="288" w:lineRule="atLeast"/>
      <w:ind w:left="150" w:firstLine="0"/>
    </w:pPr>
    <w:rPr>
      <w:rFonts w:ascii="Times New Roman" w:hAnsi="Times New Roman" w:cs="Times New Roman"/>
      <w:color w:val="800000"/>
      <w:sz w:val="20"/>
      <w:szCs w:val="20"/>
      <w:lang w:val="de-DE" w:eastAsia="de-DE"/>
    </w:rPr>
  </w:style>
  <w:style w:type="character" w:customStyle="1" w:styleId="question1">
    <w:name w:val="question1"/>
    <w:basedOn w:val="DefaultParagraphFont"/>
    <w:uiPriority w:val="99"/>
    <w:rsid w:val="004B78EB"/>
    <w:rPr>
      <w:rFonts w:cs="Times New Roman"/>
      <w:color w:val="6666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predloga.dot</Template>
  <TotalTime>1</TotalTime>
  <Pages>3</Pages>
  <Words>142</Words>
  <Characters>810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RAS</cp:lastModifiedBy>
  <cp:revision>2</cp:revision>
  <cp:lastPrinted>2010-04-02T10:18:00Z</cp:lastPrinted>
  <dcterms:created xsi:type="dcterms:W3CDTF">2010-04-30T07:17:00Z</dcterms:created>
  <dcterms:modified xsi:type="dcterms:W3CDTF">2010-04-30T07:17:00Z</dcterms:modified>
</cp:coreProperties>
</file>